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BC6A5" w14:textId="26F49952" w:rsidR="00D92453" w:rsidRPr="00CA7992" w:rsidRDefault="00CA7992">
      <w:pPr>
        <w:pStyle w:val="a0"/>
        <w:rPr>
          <w:rFonts w:ascii="黑体" w:eastAsia="黑体" w:hAnsi="黑体"/>
          <w:sz w:val="32"/>
          <w:szCs w:val="32"/>
        </w:rPr>
      </w:pPr>
      <w:r w:rsidRPr="00CA7992">
        <w:rPr>
          <w:rFonts w:ascii="黑体" w:eastAsia="黑体" w:hAnsi="黑体" w:hint="eastAsia"/>
          <w:sz w:val="32"/>
          <w:szCs w:val="32"/>
        </w:rPr>
        <w:t>附件1</w:t>
      </w:r>
    </w:p>
    <w:p w14:paraId="10AA9CC2" w14:textId="77777777" w:rsidR="00CA7992" w:rsidRPr="00CA7992" w:rsidRDefault="00CA7992">
      <w:pPr>
        <w:pStyle w:val="a0"/>
        <w:rPr>
          <w:rFonts w:ascii="黑体" w:eastAsia="黑体" w:hAnsi="黑体"/>
          <w:sz w:val="32"/>
          <w:szCs w:val="32"/>
        </w:rPr>
      </w:pPr>
    </w:p>
    <w:p w14:paraId="3A626FDA" w14:textId="1D253C96" w:rsidR="00624372" w:rsidRPr="00CA7992" w:rsidRDefault="00D92453">
      <w:pPr>
        <w:spacing w:line="520" w:lineRule="exact"/>
        <w:ind w:rightChars="-32" w:right="-67"/>
        <w:jc w:val="center"/>
        <w:rPr>
          <w:rFonts w:eastAsia="方正小标宋简体"/>
          <w:bCs/>
          <w:sz w:val="44"/>
          <w:szCs w:val="44"/>
        </w:rPr>
      </w:pPr>
      <w:r w:rsidRPr="00CA7992">
        <w:rPr>
          <w:rFonts w:eastAsia="方正小标宋简体" w:hint="eastAsia"/>
          <w:bCs/>
          <w:sz w:val="44"/>
          <w:szCs w:val="44"/>
        </w:rPr>
        <w:t>半月板缝合</w:t>
      </w:r>
      <w:r w:rsidRPr="00CA7992">
        <w:rPr>
          <w:rFonts w:eastAsia="方正小标宋简体"/>
          <w:bCs/>
          <w:sz w:val="44"/>
          <w:szCs w:val="44"/>
        </w:rPr>
        <w:t>系统</w:t>
      </w:r>
      <w:r w:rsidR="00F12D34" w:rsidRPr="00CA7992">
        <w:rPr>
          <w:rFonts w:eastAsia="方正小标宋简体"/>
          <w:bCs/>
          <w:sz w:val="44"/>
          <w:szCs w:val="44"/>
        </w:rPr>
        <w:t>注册审查指导原则</w:t>
      </w:r>
    </w:p>
    <w:p w14:paraId="0C8C1174" w14:textId="064633B4" w:rsidR="00624372" w:rsidRPr="00CA7992" w:rsidRDefault="00F12D34">
      <w:pPr>
        <w:spacing w:line="520" w:lineRule="exact"/>
        <w:ind w:rightChars="-32" w:right="-67"/>
        <w:jc w:val="center"/>
        <w:rPr>
          <w:rFonts w:eastAsia="方正小标宋简体"/>
          <w:sz w:val="44"/>
          <w:szCs w:val="44"/>
        </w:rPr>
      </w:pPr>
      <w:r w:rsidRPr="00CA7992">
        <w:rPr>
          <w:rFonts w:eastAsia="方正小标宋简体"/>
          <w:bCs/>
          <w:sz w:val="44"/>
          <w:szCs w:val="44"/>
        </w:rPr>
        <w:t>（</w:t>
      </w:r>
      <w:r w:rsidR="00C9190A" w:rsidRPr="00CA7992">
        <w:rPr>
          <w:rFonts w:eastAsia="方正小标宋简体" w:hint="eastAsia"/>
          <w:bCs/>
          <w:sz w:val="44"/>
          <w:szCs w:val="44"/>
        </w:rPr>
        <w:t>征求意见稿</w:t>
      </w:r>
      <w:r w:rsidRPr="00CA7992">
        <w:rPr>
          <w:rFonts w:eastAsia="方正小标宋简体"/>
          <w:sz w:val="44"/>
          <w:szCs w:val="44"/>
        </w:rPr>
        <w:t>）</w:t>
      </w:r>
    </w:p>
    <w:p w14:paraId="55C1567D" w14:textId="77777777" w:rsidR="00624372" w:rsidRPr="00CA7992" w:rsidRDefault="00624372">
      <w:pPr>
        <w:spacing w:line="520" w:lineRule="exact"/>
        <w:ind w:firstLineChars="200" w:firstLine="640"/>
        <w:rPr>
          <w:rFonts w:ascii="方正小标宋简体" w:eastAsia="方正小标宋简体" w:hAnsi="方正小标宋简体" w:cs="方正小标宋简体"/>
          <w:sz w:val="32"/>
          <w:szCs w:val="32"/>
        </w:rPr>
      </w:pPr>
    </w:p>
    <w:p w14:paraId="64CABF58" w14:textId="594BA846"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本指导原则旨在指导注册申请人对</w:t>
      </w:r>
      <w:r w:rsidR="00D92453" w:rsidRPr="00CA7992">
        <w:rPr>
          <w:rFonts w:eastAsia="仿宋_GB2312" w:hint="eastAsia"/>
          <w:sz w:val="32"/>
          <w:szCs w:val="32"/>
        </w:rPr>
        <w:t>半月板缝合</w:t>
      </w:r>
      <w:r w:rsidR="00D92453" w:rsidRPr="00CA7992">
        <w:rPr>
          <w:rFonts w:eastAsia="仿宋_GB2312"/>
          <w:sz w:val="32"/>
          <w:szCs w:val="32"/>
        </w:rPr>
        <w:t>系统</w:t>
      </w:r>
      <w:r w:rsidRPr="00CA7992">
        <w:rPr>
          <w:rFonts w:eastAsia="仿宋_GB2312"/>
          <w:sz w:val="32"/>
          <w:szCs w:val="32"/>
        </w:rPr>
        <w:t>注册申报资料的准备及撰写，同时也为技术审评部门对注册申报资料的审评提供参考。</w:t>
      </w:r>
    </w:p>
    <w:p w14:paraId="77A0BCB0" w14:textId="050CA703"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本指导原则是对</w:t>
      </w:r>
      <w:r w:rsidR="00D92453" w:rsidRPr="00CA7992">
        <w:rPr>
          <w:rFonts w:eastAsia="仿宋_GB2312" w:hint="eastAsia"/>
          <w:sz w:val="32"/>
          <w:szCs w:val="32"/>
        </w:rPr>
        <w:t>半月板缝合</w:t>
      </w:r>
      <w:r w:rsidR="00D92453" w:rsidRPr="00CA7992">
        <w:rPr>
          <w:rFonts w:eastAsia="仿宋_GB2312"/>
          <w:sz w:val="32"/>
          <w:szCs w:val="32"/>
        </w:rPr>
        <w:t>系统</w:t>
      </w:r>
      <w:r w:rsidRPr="00CA7992">
        <w:rPr>
          <w:rFonts w:eastAsia="仿宋_GB2312"/>
          <w:sz w:val="32"/>
          <w:szCs w:val="32"/>
        </w:rPr>
        <w:t>的一般要求，</w:t>
      </w:r>
      <w:r w:rsidRPr="00CA7992">
        <w:rPr>
          <w:rFonts w:eastAsia="仿宋_GB2312" w:hint="eastAsia"/>
          <w:sz w:val="32"/>
          <w:szCs w:val="32"/>
        </w:rPr>
        <w:t>注册</w:t>
      </w:r>
      <w:r w:rsidRPr="00CA7992">
        <w:rPr>
          <w:rFonts w:eastAsia="仿宋_GB2312"/>
          <w:sz w:val="32"/>
          <w:szCs w:val="32"/>
        </w:rPr>
        <w:t>申请人应依据产品的具体特性确定其</w:t>
      </w:r>
      <w:r w:rsidR="00D33350" w:rsidRPr="00CA7992">
        <w:rPr>
          <w:rFonts w:eastAsia="仿宋_GB2312" w:hint="eastAsia"/>
          <w:sz w:val="32"/>
          <w:szCs w:val="32"/>
        </w:rPr>
        <w:t>中</w:t>
      </w:r>
      <w:r w:rsidRPr="00CA7992">
        <w:rPr>
          <w:rFonts w:eastAsia="仿宋_GB2312"/>
          <w:sz w:val="32"/>
          <w:szCs w:val="32"/>
        </w:rPr>
        <w:t>内容是否适用</w:t>
      </w:r>
      <w:r w:rsidR="00D33350" w:rsidRPr="00CA7992">
        <w:rPr>
          <w:rFonts w:eastAsia="仿宋_GB2312" w:hint="eastAsia"/>
          <w:sz w:val="32"/>
          <w:szCs w:val="32"/>
        </w:rPr>
        <w:t>。</w:t>
      </w:r>
      <w:r w:rsidRPr="00CA7992">
        <w:rPr>
          <w:rFonts w:eastAsia="仿宋_GB2312"/>
          <w:sz w:val="32"/>
          <w:szCs w:val="32"/>
        </w:rPr>
        <w:t>若不适用，需具体阐述理由及相应的科学依据，并依据产品的具体特性对注册申报资料的内容进行充实和细化</w:t>
      </w:r>
      <w:r w:rsidRPr="00CA7992">
        <w:rPr>
          <w:rFonts w:eastAsia="仿宋_GB2312" w:hint="eastAsia"/>
          <w:sz w:val="32"/>
          <w:szCs w:val="32"/>
        </w:rPr>
        <w:t>。</w:t>
      </w:r>
    </w:p>
    <w:p w14:paraId="2099000E"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本指导原则是</w:t>
      </w:r>
      <w:proofErr w:type="gramStart"/>
      <w:r w:rsidRPr="00CA7992">
        <w:rPr>
          <w:rFonts w:eastAsia="仿宋_GB2312"/>
          <w:sz w:val="32"/>
          <w:szCs w:val="32"/>
        </w:rPr>
        <w:t>供注册</w:t>
      </w:r>
      <w:proofErr w:type="gramEnd"/>
      <w:r w:rsidRPr="00CA7992">
        <w:rPr>
          <w:rFonts w:eastAsia="仿宋_GB2312"/>
          <w:sz w:val="32"/>
          <w:szCs w:val="32"/>
        </w:rPr>
        <w:t>申请人和技术审评人员使用的指导性文件，但不包括</w:t>
      </w:r>
      <w:proofErr w:type="gramStart"/>
      <w:r w:rsidRPr="00CA7992">
        <w:rPr>
          <w:rFonts w:eastAsia="仿宋_GB2312"/>
          <w:sz w:val="32"/>
          <w:szCs w:val="32"/>
        </w:rPr>
        <w:t>审评审批</w:t>
      </w:r>
      <w:proofErr w:type="gramEnd"/>
      <w:r w:rsidRPr="00CA7992">
        <w:rPr>
          <w:rFonts w:eastAsia="仿宋_GB2312"/>
          <w:sz w:val="32"/>
          <w:szCs w:val="32"/>
        </w:rPr>
        <w:t>所涉及的行政事项，亦不作为法规强制执行，应在遵循相关法规和标准的前提下使用本指导原则。如果有能够满足相关法规要求的其他方法，也可以采用，但是需要提供详细的研究资料和验证资料。</w:t>
      </w:r>
    </w:p>
    <w:p w14:paraId="3A96C59E"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本指导原则是在现行法规和标准体系以及当前认知水平下制定，随着法规和标准的不断完善，以及科学技术的不断发展，相关内容也将适时进行调整。</w:t>
      </w:r>
    </w:p>
    <w:p w14:paraId="24874663" w14:textId="77777777" w:rsidR="00624372" w:rsidRPr="00CA7992" w:rsidRDefault="00F12D34">
      <w:pPr>
        <w:spacing w:line="520" w:lineRule="exact"/>
        <w:ind w:rightChars="-32" w:right="-67" w:firstLineChars="200" w:firstLine="640"/>
        <w:rPr>
          <w:rFonts w:eastAsia="黑体"/>
          <w:sz w:val="32"/>
          <w:szCs w:val="32"/>
        </w:rPr>
      </w:pPr>
      <w:r w:rsidRPr="00CA7992">
        <w:rPr>
          <w:rFonts w:eastAsia="黑体"/>
          <w:sz w:val="32"/>
          <w:szCs w:val="32"/>
        </w:rPr>
        <w:t>一、适用范围</w:t>
      </w:r>
    </w:p>
    <w:p w14:paraId="73D83669" w14:textId="5931CA41" w:rsidR="00CA5EF8" w:rsidRPr="00CA7992" w:rsidRDefault="00F12D34">
      <w:pPr>
        <w:spacing w:line="520" w:lineRule="exact"/>
        <w:ind w:firstLineChars="200" w:firstLine="640"/>
        <w:rPr>
          <w:rFonts w:eastAsia="仿宋_GB2312"/>
          <w:sz w:val="32"/>
          <w:szCs w:val="32"/>
        </w:rPr>
      </w:pPr>
      <w:r w:rsidRPr="00CA7992">
        <w:rPr>
          <w:rFonts w:eastAsia="仿宋_GB2312"/>
          <w:sz w:val="32"/>
          <w:szCs w:val="32"/>
        </w:rPr>
        <w:t>本指导原则适用于</w:t>
      </w:r>
      <w:r w:rsidR="002D682A" w:rsidRPr="00CA7992">
        <w:rPr>
          <w:rFonts w:eastAsia="仿宋_GB2312" w:hint="eastAsia"/>
          <w:sz w:val="32"/>
          <w:szCs w:val="32"/>
        </w:rPr>
        <w:t>内窥镜下进行半月板缝合手术</w:t>
      </w:r>
      <w:r w:rsidR="00A21D3A" w:rsidRPr="00CA7992">
        <w:rPr>
          <w:rFonts w:eastAsia="仿宋_GB2312" w:hint="eastAsia"/>
          <w:sz w:val="32"/>
          <w:szCs w:val="32"/>
        </w:rPr>
        <w:t>的</w:t>
      </w:r>
      <w:r w:rsidR="00D92453" w:rsidRPr="00CA7992">
        <w:rPr>
          <w:rFonts w:eastAsia="仿宋_GB2312" w:hint="eastAsia"/>
          <w:sz w:val="32"/>
          <w:szCs w:val="32"/>
        </w:rPr>
        <w:t>半月板缝合</w:t>
      </w:r>
      <w:r w:rsidR="00D92453" w:rsidRPr="00CA7992">
        <w:rPr>
          <w:rFonts w:eastAsia="仿宋_GB2312"/>
          <w:sz w:val="32"/>
          <w:szCs w:val="32"/>
        </w:rPr>
        <w:t>系统</w:t>
      </w:r>
      <w:r w:rsidRPr="00CA7992">
        <w:rPr>
          <w:rFonts w:eastAsia="仿宋_GB2312"/>
          <w:sz w:val="32"/>
          <w:szCs w:val="32"/>
        </w:rPr>
        <w:t>，</w:t>
      </w:r>
      <w:r w:rsidR="00A21D3A" w:rsidRPr="00CA7992">
        <w:rPr>
          <w:rFonts w:eastAsia="仿宋_GB2312" w:hint="eastAsia"/>
          <w:sz w:val="32"/>
          <w:szCs w:val="32"/>
        </w:rPr>
        <w:t>由植入物和辅助工具组成，植入物包括固定锚（棒）和</w:t>
      </w:r>
      <w:r w:rsidR="00393363" w:rsidRPr="00CA7992">
        <w:rPr>
          <w:rFonts w:eastAsia="仿宋_GB2312" w:hint="eastAsia"/>
          <w:sz w:val="32"/>
          <w:szCs w:val="32"/>
        </w:rPr>
        <w:t>/</w:t>
      </w:r>
      <w:r w:rsidR="00393363" w:rsidRPr="00CA7992">
        <w:rPr>
          <w:rFonts w:eastAsia="仿宋_GB2312" w:hint="eastAsia"/>
          <w:sz w:val="32"/>
          <w:szCs w:val="32"/>
        </w:rPr>
        <w:t>或</w:t>
      </w:r>
      <w:r w:rsidR="00A21D3A" w:rsidRPr="00CA7992">
        <w:rPr>
          <w:rFonts w:eastAsia="仿宋_GB2312" w:hint="eastAsia"/>
          <w:sz w:val="32"/>
          <w:szCs w:val="32"/>
        </w:rPr>
        <w:t>缝线，辅助工具</w:t>
      </w:r>
      <w:r w:rsidR="00080495" w:rsidRPr="00CA7992">
        <w:rPr>
          <w:rFonts w:eastAsia="仿宋_GB2312" w:hint="eastAsia"/>
          <w:sz w:val="32"/>
          <w:szCs w:val="32"/>
        </w:rPr>
        <w:t>如</w:t>
      </w:r>
      <w:r w:rsidR="00A21D3A" w:rsidRPr="00CA7992">
        <w:rPr>
          <w:rFonts w:eastAsia="仿宋_GB2312" w:hint="eastAsia"/>
          <w:sz w:val="32"/>
          <w:szCs w:val="32"/>
        </w:rPr>
        <w:t>插入器</w:t>
      </w:r>
      <w:r w:rsidR="00393363" w:rsidRPr="00CA7992">
        <w:rPr>
          <w:rFonts w:eastAsia="仿宋_GB2312" w:hint="eastAsia"/>
          <w:sz w:val="32"/>
          <w:szCs w:val="32"/>
        </w:rPr>
        <w:t>、缝合针</w:t>
      </w:r>
      <w:r w:rsidR="00A21D3A" w:rsidRPr="00CA7992">
        <w:rPr>
          <w:rFonts w:eastAsia="仿宋_GB2312" w:hint="eastAsia"/>
          <w:sz w:val="32"/>
          <w:szCs w:val="32"/>
        </w:rPr>
        <w:t>等，</w:t>
      </w:r>
      <w:r w:rsidR="00393363" w:rsidRPr="00CA7992">
        <w:rPr>
          <w:rFonts w:eastAsia="仿宋_GB2312" w:hint="eastAsia"/>
          <w:sz w:val="32"/>
          <w:szCs w:val="32"/>
        </w:rPr>
        <w:t>辅助工具</w:t>
      </w:r>
      <w:proofErr w:type="gramStart"/>
      <w:r w:rsidR="00A21D3A" w:rsidRPr="00CA7992">
        <w:rPr>
          <w:rFonts w:eastAsia="仿宋_GB2312" w:hint="eastAsia"/>
          <w:sz w:val="32"/>
          <w:szCs w:val="32"/>
        </w:rPr>
        <w:t>不</w:t>
      </w:r>
      <w:proofErr w:type="gramEnd"/>
      <w:r w:rsidR="00A21D3A" w:rsidRPr="00CA7992">
        <w:rPr>
          <w:rFonts w:eastAsia="仿宋_GB2312" w:hint="eastAsia"/>
          <w:sz w:val="32"/>
          <w:szCs w:val="32"/>
        </w:rPr>
        <w:t>植入体内。</w:t>
      </w:r>
      <w:r w:rsidR="00CA5EF8" w:rsidRPr="00CA7992">
        <w:rPr>
          <w:rFonts w:eastAsia="仿宋_GB2312" w:hint="eastAsia"/>
          <w:sz w:val="32"/>
          <w:szCs w:val="32"/>
        </w:rPr>
        <w:t>其中</w:t>
      </w:r>
      <w:r w:rsidR="00A21D3A" w:rsidRPr="00CA7992">
        <w:rPr>
          <w:rFonts w:eastAsia="仿宋_GB2312"/>
          <w:sz w:val="32"/>
          <w:szCs w:val="32"/>
        </w:rPr>
        <w:t>固定锚（棒）</w:t>
      </w:r>
      <w:r w:rsidR="00636964" w:rsidRPr="00CA7992">
        <w:rPr>
          <w:rFonts w:eastAsia="仿宋_GB2312" w:hint="eastAsia"/>
          <w:sz w:val="32"/>
          <w:szCs w:val="32"/>
        </w:rPr>
        <w:t>一般由不可吸收高分子材料（</w:t>
      </w:r>
      <w:r w:rsidR="003B4001" w:rsidRPr="00CA7992">
        <w:rPr>
          <w:rFonts w:eastAsia="仿宋_GB2312" w:hint="eastAsia"/>
          <w:sz w:val="32"/>
          <w:szCs w:val="32"/>
        </w:rPr>
        <w:t>如</w:t>
      </w:r>
      <w:r w:rsidR="00636964" w:rsidRPr="00CA7992">
        <w:rPr>
          <w:rFonts w:eastAsia="仿宋_GB2312" w:hint="eastAsia"/>
          <w:sz w:val="32"/>
          <w:szCs w:val="32"/>
        </w:rPr>
        <w:t>聚醚醚酮）、</w:t>
      </w:r>
      <w:r w:rsidR="00636964" w:rsidRPr="00CA7992">
        <w:rPr>
          <w:rFonts w:eastAsia="仿宋_GB2312" w:hint="eastAsia"/>
          <w:sz w:val="32"/>
          <w:szCs w:val="32"/>
        </w:rPr>
        <w:lastRenderedPageBreak/>
        <w:t>可吸收材料（</w:t>
      </w:r>
      <w:r w:rsidR="003B4001" w:rsidRPr="00CA7992">
        <w:rPr>
          <w:rFonts w:eastAsia="仿宋_GB2312" w:hint="eastAsia"/>
          <w:sz w:val="32"/>
          <w:szCs w:val="32"/>
        </w:rPr>
        <w:t>如</w:t>
      </w:r>
      <w:r w:rsidR="00E15BC0" w:rsidRPr="00CA7992">
        <w:rPr>
          <w:rFonts w:eastAsia="仿宋_GB2312" w:hint="eastAsia"/>
          <w:sz w:val="32"/>
          <w:szCs w:val="32"/>
        </w:rPr>
        <w:t>聚乳酸</w:t>
      </w:r>
      <w:r w:rsidR="00E15BC0" w:rsidRPr="00CA7992">
        <w:rPr>
          <w:rFonts w:eastAsia="仿宋_GB2312" w:hint="eastAsia"/>
          <w:sz w:val="32"/>
          <w:szCs w:val="32"/>
        </w:rPr>
        <w:t>-</w:t>
      </w:r>
      <w:r w:rsidR="00E15BC0" w:rsidRPr="00CA7992">
        <w:rPr>
          <w:rFonts w:eastAsia="仿宋_GB2312" w:hint="eastAsia"/>
          <w:sz w:val="32"/>
          <w:szCs w:val="32"/>
        </w:rPr>
        <w:t>羟基乙酸共聚物</w:t>
      </w:r>
      <w:r w:rsidR="00636964" w:rsidRPr="00CA7992">
        <w:rPr>
          <w:rFonts w:eastAsia="仿宋_GB2312" w:hint="eastAsia"/>
          <w:sz w:val="32"/>
          <w:szCs w:val="32"/>
        </w:rPr>
        <w:t>）制成，或由缝线编织而成。</w:t>
      </w:r>
    </w:p>
    <w:p w14:paraId="7ABD699C" w14:textId="2EFD7F76" w:rsidR="009C557F" w:rsidRPr="00CA7992" w:rsidRDefault="00F50D38" w:rsidP="009C557F">
      <w:pPr>
        <w:pStyle w:val="a0"/>
        <w:spacing w:line="520" w:lineRule="exact"/>
        <w:ind w:firstLineChars="200" w:firstLine="640"/>
        <w:rPr>
          <w:rFonts w:ascii="Times New Roman" w:eastAsia="仿宋_GB2312" w:hAnsi="Times New Roman"/>
          <w:kern w:val="2"/>
          <w:sz w:val="32"/>
          <w:szCs w:val="32"/>
        </w:rPr>
      </w:pPr>
      <w:r w:rsidRPr="00CA7992">
        <w:rPr>
          <w:rFonts w:ascii="Times New Roman" w:eastAsia="仿宋_GB2312" w:hAnsi="Times New Roman"/>
          <w:kern w:val="2"/>
          <w:sz w:val="32"/>
          <w:szCs w:val="32"/>
        </w:rPr>
        <w:t>本指导原则</w:t>
      </w:r>
      <w:r w:rsidRPr="00CA7992">
        <w:rPr>
          <w:rFonts w:ascii="Times New Roman" w:eastAsia="仿宋_GB2312" w:hAnsi="Times New Roman" w:hint="eastAsia"/>
          <w:kern w:val="2"/>
          <w:sz w:val="32"/>
          <w:szCs w:val="32"/>
        </w:rPr>
        <w:t>不适用具有特殊</w:t>
      </w:r>
      <w:r w:rsidRPr="00CA7992">
        <w:rPr>
          <w:rFonts w:ascii="Times New Roman" w:eastAsia="仿宋_GB2312" w:hAnsi="Times New Roman"/>
          <w:kern w:val="2"/>
          <w:sz w:val="32"/>
          <w:szCs w:val="32"/>
        </w:rPr>
        <w:t>结构设计、</w:t>
      </w:r>
      <w:r w:rsidRPr="00CA7992">
        <w:rPr>
          <w:rFonts w:ascii="Times New Roman" w:eastAsia="仿宋_GB2312" w:hAnsi="Times New Roman" w:hint="eastAsia"/>
          <w:kern w:val="2"/>
          <w:sz w:val="32"/>
          <w:szCs w:val="32"/>
        </w:rPr>
        <w:t>采用新</w:t>
      </w:r>
      <w:r w:rsidRPr="00CA7992">
        <w:rPr>
          <w:rFonts w:ascii="Times New Roman" w:eastAsia="仿宋_GB2312" w:hAnsi="Times New Roman"/>
          <w:kern w:val="2"/>
          <w:sz w:val="32"/>
          <w:szCs w:val="32"/>
        </w:rPr>
        <w:t>材料、新工艺</w:t>
      </w:r>
      <w:r w:rsidRPr="00CA7992">
        <w:rPr>
          <w:rFonts w:ascii="Times New Roman" w:eastAsia="仿宋_GB2312" w:hAnsi="Times New Roman" w:hint="eastAsia"/>
          <w:kern w:val="2"/>
          <w:sz w:val="32"/>
          <w:szCs w:val="32"/>
        </w:rPr>
        <w:t>制造的</w:t>
      </w:r>
      <w:r w:rsidR="00C11B1B" w:rsidRPr="00CA7992">
        <w:rPr>
          <w:rFonts w:ascii="Times New Roman" w:eastAsia="仿宋_GB2312" w:hAnsi="Times New Roman" w:hint="eastAsia"/>
          <w:kern w:val="2"/>
          <w:sz w:val="32"/>
          <w:szCs w:val="32"/>
        </w:rPr>
        <w:t>半月板缝合</w:t>
      </w:r>
      <w:r w:rsidR="00C11B1B" w:rsidRPr="00CA7992">
        <w:rPr>
          <w:rFonts w:ascii="Times New Roman" w:eastAsia="仿宋_GB2312" w:hAnsi="Times New Roman"/>
          <w:kern w:val="2"/>
          <w:sz w:val="32"/>
          <w:szCs w:val="32"/>
        </w:rPr>
        <w:t>系统</w:t>
      </w:r>
      <w:r w:rsidRPr="00CA7992">
        <w:rPr>
          <w:rFonts w:ascii="Times New Roman" w:eastAsia="仿宋_GB2312" w:hAnsi="Times New Roman"/>
          <w:kern w:val="2"/>
          <w:sz w:val="32"/>
          <w:szCs w:val="32"/>
        </w:rPr>
        <w:t>产品，但适用部分可根据产品的具体设计原理、结构特征、生物力学特性及临床使用要求，参考本指导原则中的相关内容。</w:t>
      </w:r>
    </w:p>
    <w:p w14:paraId="40302A4C" w14:textId="77777777" w:rsidR="00624372" w:rsidRPr="00CA7992" w:rsidRDefault="00F12D34">
      <w:pPr>
        <w:spacing w:line="520" w:lineRule="exact"/>
        <w:ind w:rightChars="-32" w:right="-67" w:firstLineChars="200" w:firstLine="640"/>
        <w:rPr>
          <w:rFonts w:eastAsia="楷体_GB2312"/>
          <w:sz w:val="32"/>
          <w:szCs w:val="32"/>
        </w:rPr>
      </w:pPr>
      <w:r w:rsidRPr="00CA7992">
        <w:rPr>
          <w:rFonts w:eastAsia="黑体"/>
          <w:sz w:val="32"/>
          <w:szCs w:val="32"/>
        </w:rPr>
        <w:t>二、注册审查要点</w:t>
      </w:r>
    </w:p>
    <w:p w14:paraId="2F132FA3"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注册申报资料应符合国家药品监督管理局《关于公布医疗器械注册申报资料要求和批准证明文件格式的公告》中对注册申报资料的要求，并在其基础上重点考虑以下内容：</w:t>
      </w:r>
    </w:p>
    <w:p w14:paraId="10346D2B" w14:textId="77777777" w:rsidR="00624372" w:rsidRPr="00CA7992" w:rsidRDefault="00F12D34">
      <w:pPr>
        <w:spacing w:line="520" w:lineRule="exact"/>
        <w:ind w:rightChars="-32" w:right="-67" w:firstLineChars="200" w:firstLine="640"/>
        <w:rPr>
          <w:rFonts w:eastAsia="楷体_GB2312"/>
          <w:sz w:val="32"/>
          <w:szCs w:val="32"/>
        </w:rPr>
      </w:pPr>
      <w:r w:rsidRPr="00CA7992">
        <w:rPr>
          <w:rFonts w:eastAsia="楷体_GB2312"/>
          <w:sz w:val="32"/>
          <w:szCs w:val="32"/>
        </w:rPr>
        <w:t>（一）监管信息</w:t>
      </w:r>
    </w:p>
    <w:p w14:paraId="125BDC99"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1.</w:t>
      </w:r>
      <w:r w:rsidRPr="00CA7992">
        <w:rPr>
          <w:rFonts w:eastAsia="仿宋_GB2312"/>
          <w:sz w:val="32"/>
          <w:szCs w:val="32"/>
        </w:rPr>
        <w:t>产品名称</w:t>
      </w:r>
    </w:p>
    <w:p w14:paraId="358144CD" w14:textId="6F0DF574" w:rsidR="00624372" w:rsidRPr="00CA7992" w:rsidRDefault="00F12D34">
      <w:pPr>
        <w:spacing w:line="520" w:lineRule="exact"/>
        <w:ind w:firstLineChars="200" w:firstLine="640"/>
        <w:rPr>
          <w:rFonts w:eastAsia="仿宋_GB2312"/>
          <w:sz w:val="32"/>
          <w:szCs w:val="32"/>
        </w:rPr>
      </w:pPr>
      <w:r w:rsidRPr="00CA7992">
        <w:rPr>
          <w:rFonts w:eastAsia="仿宋_GB2312"/>
          <w:sz w:val="32"/>
          <w:szCs w:val="28"/>
        </w:rPr>
        <w:t>描述产品名称的确定依据。参照《医疗器械通用名称命名规则》</w:t>
      </w:r>
      <w:r w:rsidR="001D4CA3" w:rsidRPr="00CA7992">
        <w:rPr>
          <w:rFonts w:eastAsia="仿宋_GB2312" w:hint="eastAsia"/>
          <w:sz w:val="32"/>
          <w:szCs w:val="28"/>
        </w:rPr>
        <w:t>、</w:t>
      </w:r>
      <w:r w:rsidRPr="00CA7992">
        <w:rPr>
          <w:rFonts w:eastAsia="仿宋_GB2312"/>
          <w:sz w:val="32"/>
          <w:szCs w:val="28"/>
        </w:rPr>
        <w:t>《无源植入器械通用名称命名指导原则》等相关文件规范产品核心词和特征词，如</w:t>
      </w:r>
      <w:r w:rsidR="004544A1" w:rsidRPr="00CA7992">
        <w:rPr>
          <w:rFonts w:eastAsia="仿宋_GB2312" w:hint="eastAsia"/>
          <w:sz w:val="32"/>
          <w:szCs w:val="32"/>
        </w:rPr>
        <w:t>半月板缝合</w:t>
      </w:r>
      <w:r w:rsidR="004544A1" w:rsidRPr="00CA7992">
        <w:rPr>
          <w:rFonts w:eastAsia="仿宋_GB2312"/>
          <w:sz w:val="32"/>
          <w:szCs w:val="32"/>
        </w:rPr>
        <w:t>系统、半月板缝合线、全缝线半月板缝合系统</w:t>
      </w:r>
      <w:r w:rsidRPr="00CA7992">
        <w:rPr>
          <w:rFonts w:eastAsia="仿宋_GB2312"/>
          <w:sz w:val="32"/>
          <w:szCs w:val="32"/>
        </w:rPr>
        <w:t>。</w:t>
      </w:r>
    </w:p>
    <w:p w14:paraId="31305338"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2.</w:t>
      </w:r>
      <w:r w:rsidRPr="00CA7992">
        <w:rPr>
          <w:rFonts w:eastAsia="仿宋_GB2312"/>
          <w:sz w:val="32"/>
          <w:szCs w:val="32"/>
        </w:rPr>
        <w:t>分类编码</w:t>
      </w:r>
    </w:p>
    <w:p w14:paraId="5650B5E2" w14:textId="38E138DD"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根据</w:t>
      </w:r>
      <w:r w:rsidRPr="00CA7992">
        <w:rPr>
          <w:rFonts w:eastAsia="仿宋_GB2312"/>
          <w:sz w:val="32"/>
          <w:szCs w:val="32"/>
        </w:rPr>
        <w:t xml:space="preserve"> </w:t>
      </w:r>
      <w:r w:rsidRPr="00CA7992">
        <w:rPr>
          <w:rFonts w:eastAsia="仿宋_GB2312"/>
          <w:sz w:val="32"/>
          <w:szCs w:val="32"/>
        </w:rPr>
        <w:t>《医疗器械分类目录》，分类编码为</w:t>
      </w:r>
      <w:r w:rsidRPr="00CA7992">
        <w:rPr>
          <w:rFonts w:eastAsia="仿宋_GB2312"/>
          <w:sz w:val="32"/>
          <w:szCs w:val="32"/>
        </w:rPr>
        <w:t>13-0</w:t>
      </w:r>
      <w:r w:rsidR="004544A1" w:rsidRPr="00CA7992">
        <w:rPr>
          <w:rFonts w:eastAsia="仿宋_GB2312"/>
          <w:sz w:val="32"/>
          <w:szCs w:val="32"/>
        </w:rPr>
        <w:t>2-01</w:t>
      </w:r>
      <w:r w:rsidRPr="00CA7992">
        <w:rPr>
          <w:rFonts w:eastAsia="仿宋_GB2312"/>
          <w:sz w:val="32"/>
          <w:szCs w:val="32"/>
        </w:rPr>
        <w:t>，管理类别为</w:t>
      </w:r>
      <w:r w:rsidR="004544A1" w:rsidRPr="00CA7992">
        <w:rPr>
          <w:rFonts w:eastAsia="仿宋_GB2312"/>
          <w:sz w:val="32"/>
          <w:szCs w:val="32"/>
        </w:rPr>
        <w:t>III</w:t>
      </w:r>
      <w:r w:rsidRPr="00CA7992">
        <w:rPr>
          <w:rFonts w:eastAsia="仿宋_GB2312"/>
          <w:sz w:val="32"/>
          <w:szCs w:val="32"/>
        </w:rPr>
        <w:t>类。</w:t>
      </w:r>
    </w:p>
    <w:p w14:paraId="0C11E471"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3.</w:t>
      </w:r>
      <w:r w:rsidRPr="00CA7992">
        <w:rPr>
          <w:rFonts w:eastAsia="仿宋_GB2312"/>
          <w:sz w:val="32"/>
          <w:szCs w:val="32"/>
        </w:rPr>
        <w:t>注册单元划分</w:t>
      </w:r>
    </w:p>
    <w:p w14:paraId="79CD2601" w14:textId="0656FB81" w:rsidR="00122D75" w:rsidRPr="00CA7992" w:rsidRDefault="00F12D34">
      <w:pPr>
        <w:spacing w:line="520" w:lineRule="exact"/>
        <w:ind w:firstLineChars="200" w:firstLine="640"/>
        <w:rPr>
          <w:rFonts w:eastAsia="仿宋_GB2312"/>
          <w:sz w:val="32"/>
          <w:szCs w:val="32"/>
        </w:rPr>
      </w:pPr>
      <w:r w:rsidRPr="00CA7992">
        <w:rPr>
          <w:rFonts w:eastAsia="仿宋_GB2312"/>
          <w:sz w:val="32"/>
          <w:szCs w:val="32"/>
        </w:rPr>
        <w:t>产品注册单元的划分需符合《医疗器械注册单元划分指导原则》的要求。</w:t>
      </w:r>
      <w:r w:rsidR="00122D75" w:rsidRPr="00CA7992">
        <w:rPr>
          <w:rFonts w:eastAsia="仿宋_GB2312"/>
          <w:sz w:val="32"/>
          <w:szCs w:val="32"/>
        </w:rPr>
        <w:t>主要原理和材质不同的产品应划分为不同的注册单元</w:t>
      </w:r>
      <w:r w:rsidR="00A21D3A" w:rsidRPr="00CA7992">
        <w:rPr>
          <w:rFonts w:eastAsia="仿宋_GB2312" w:hint="eastAsia"/>
          <w:sz w:val="32"/>
          <w:szCs w:val="32"/>
        </w:rPr>
        <w:t>。</w:t>
      </w:r>
      <w:r w:rsidR="00122D75" w:rsidRPr="00CA7992">
        <w:rPr>
          <w:rFonts w:eastAsia="仿宋_GB2312" w:hint="eastAsia"/>
          <w:sz w:val="32"/>
          <w:szCs w:val="32"/>
        </w:rPr>
        <w:t>半月板</w:t>
      </w:r>
      <w:r w:rsidR="002629B9" w:rsidRPr="00CA7992">
        <w:rPr>
          <w:rFonts w:eastAsia="仿宋_GB2312" w:hint="eastAsia"/>
          <w:sz w:val="32"/>
          <w:szCs w:val="32"/>
        </w:rPr>
        <w:t>固定锚（棒）</w:t>
      </w:r>
      <w:r w:rsidR="00122D75" w:rsidRPr="00CA7992">
        <w:rPr>
          <w:rFonts w:eastAsia="仿宋_GB2312"/>
          <w:sz w:val="32"/>
          <w:szCs w:val="32"/>
        </w:rPr>
        <w:t>的组成材料不同，</w:t>
      </w:r>
      <w:r w:rsidR="00F97F35" w:rsidRPr="00CA7992">
        <w:rPr>
          <w:rFonts w:eastAsia="仿宋_GB2312" w:hint="eastAsia"/>
          <w:sz w:val="32"/>
          <w:szCs w:val="32"/>
        </w:rPr>
        <w:t>如</w:t>
      </w:r>
      <w:r w:rsidR="002629B9" w:rsidRPr="00CA7992">
        <w:rPr>
          <w:rFonts w:eastAsia="仿宋_GB2312"/>
          <w:sz w:val="32"/>
          <w:szCs w:val="32"/>
        </w:rPr>
        <w:t>固定锚（棒）</w:t>
      </w:r>
      <w:r w:rsidR="00F97F35" w:rsidRPr="00CA7992">
        <w:rPr>
          <w:rFonts w:eastAsia="仿宋_GB2312" w:hint="eastAsia"/>
          <w:sz w:val="32"/>
          <w:szCs w:val="32"/>
        </w:rPr>
        <w:t>材料为</w:t>
      </w:r>
      <w:r w:rsidR="00E15BC0" w:rsidRPr="00CA7992">
        <w:rPr>
          <w:rFonts w:eastAsia="仿宋_GB2312" w:hint="eastAsia"/>
          <w:sz w:val="32"/>
          <w:szCs w:val="32"/>
        </w:rPr>
        <w:t>聚醚醚酮（</w:t>
      </w:r>
      <w:r w:rsidR="00F97F35" w:rsidRPr="00CA7992">
        <w:rPr>
          <w:rFonts w:eastAsia="仿宋_GB2312"/>
          <w:sz w:val="32"/>
          <w:szCs w:val="32"/>
        </w:rPr>
        <w:t>PEEK</w:t>
      </w:r>
      <w:r w:rsidR="00E15BC0" w:rsidRPr="00CA7992">
        <w:rPr>
          <w:rFonts w:eastAsia="仿宋_GB2312" w:hint="eastAsia"/>
          <w:sz w:val="32"/>
          <w:szCs w:val="32"/>
        </w:rPr>
        <w:t>）</w:t>
      </w:r>
      <w:r w:rsidR="00F97F35" w:rsidRPr="00CA7992">
        <w:rPr>
          <w:rFonts w:eastAsia="仿宋_GB2312" w:hint="eastAsia"/>
          <w:sz w:val="32"/>
          <w:szCs w:val="32"/>
        </w:rPr>
        <w:t>和</w:t>
      </w:r>
      <w:r w:rsidR="00E15BC0" w:rsidRPr="00CA7992">
        <w:rPr>
          <w:rFonts w:eastAsia="仿宋_GB2312" w:hint="eastAsia"/>
          <w:sz w:val="32"/>
          <w:szCs w:val="32"/>
        </w:rPr>
        <w:t>聚乳酸</w:t>
      </w:r>
      <w:r w:rsidR="00E15BC0" w:rsidRPr="00CA7992">
        <w:rPr>
          <w:rFonts w:eastAsia="仿宋_GB2312" w:hint="eastAsia"/>
          <w:sz w:val="32"/>
          <w:szCs w:val="32"/>
        </w:rPr>
        <w:t>-</w:t>
      </w:r>
      <w:r w:rsidR="00E15BC0" w:rsidRPr="00CA7992">
        <w:rPr>
          <w:rFonts w:eastAsia="仿宋_GB2312" w:hint="eastAsia"/>
          <w:sz w:val="32"/>
          <w:szCs w:val="32"/>
        </w:rPr>
        <w:t>羟基乙酸共聚物（</w:t>
      </w:r>
      <w:r w:rsidR="00F97F35" w:rsidRPr="00CA7992">
        <w:rPr>
          <w:rFonts w:eastAsia="仿宋_GB2312"/>
          <w:sz w:val="32"/>
          <w:szCs w:val="32"/>
        </w:rPr>
        <w:t>PLGA</w:t>
      </w:r>
      <w:r w:rsidR="00E15BC0" w:rsidRPr="00CA7992">
        <w:rPr>
          <w:rFonts w:eastAsia="仿宋_GB2312" w:hint="eastAsia"/>
          <w:sz w:val="32"/>
          <w:szCs w:val="32"/>
        </w:rPr>
        <w:t>）</w:t>
      </w:r>
      <w:r w:rsidR="00F97F35" w:rsidRPr="00CA7992">
        <w:rPr>
          <w:rFonts w:eastAsia="仿宋_GB2312" w:hint="eastAsia"/>
          <w:sz w:val="32"/>
          <w:szCs w:val="32"/>
        </w:rPr>
        <w:t>时，</w:t>
      </w:r>
      <w:r w:rsidR="00122D75" w:rsidRPr="00CA7992">
        <w:rPr>
          <w:rFonts w:eastAsia="仿宋_GB2312"/>
          <w:sz w:val="32"/>
          <w:szCs w:val="32"/>
        </w:rPr>
        <w:t>应分为不同的注册单元</w:t>
      </w:r>
      <w:r w:rsidR="00F97F35" w:rsidRPr="00CA7992">
        <w:rPr>
          <w:rFonts w:eastAsia="仿宋_GB2312" w:hint="eastAsia"/>
          <w:sz w:val="32"/>
          <w:szCs w:val="32"/>
        </w:rPr>
        <w:t>；</w:t>
      </w:r>
      <w:r w:rsidR="00F97F35" w:rsidRPr="00CA7992">
        <w:rPr>
          <w:rFonts w:eastAsia="仿宋_GB2312"/>
          <w:sz w:val="32"/>
          <w:szCs w:val="32"/>
        </w:rPr>
        <w:t>全缝线半月板缝合系统</w:t>
      </w:r>
      <w:r w:rsidR="00F97F35" w:rsidRPr="00CA7992">
        <w:rPr>
          <w:rFonts w:eastAsia="仿宋_GB2312" w:hint="eastAsia"/>
          <w:sz w:val="32"/>
          <w:szCs w:val="32"/>
        </w:rPr>
        <w:t>中</w:t>
      </w:r>
      <w:r w:rsidR="002629B9" w:rsidRPr="00CA7992">
        <w:rPr>
          <w:rFonts w:eastAsia="仿宋_GB2312"/>
          <w:sz w:val="32"/>
          <w:szCs w:val="32"/>
        </w:rPr>
        <w:t>固定锚（棒）</w:t>
      </w:r>
      <w:r w:rsidR="00F97F35" w:rsidRPr="00CA7992">
        <w:rPr>
          <w:rFonts w:eastAsia="仿宋_GB2312" w:hint="eastAsia"/>
          <w:sz w:val="32"/>
          <w:szCs w:val="32"/>
        </w:rPr>
        <w:t>采</w:t>
      </w:r>
      <w:r w:rsidR="00F97F35" w:rsidRPr="00CA7992">
        <w:rPr>
          <w:rFonts w:eastAsia="仿宋_GB2312" w:hint="eastAsia"/>
          <w:sz w:val="32"/>
          <w:szCs w:val="32"/>
        </w:rPr>
        <w:lastRenderedPageBreak/>
        <w:t>用不同材料编织的，</w:t>
      </w:r>
      <w:r w:rsidR="00122D75" w:rsidRPr="00CA7992">
        <w:rPr>
          <w:rFonts w:eastAsia="仿宋_GB2312"/>
          <w:sz w:val="32"/>
          <w:szCs w:val="32"/>
        </w:rPr>
        <w:t>也应分为不同的注册单元</w:t>
      </w:r>
      <w:r w:rsidR="00B1524D" w:rsidRPr="00CA7992">
        <w:rPr>
          <w:rFonts w:eastAsia="仿宋_GB2312" w:hint="eastAsia"/>
          <w:sz w:val="32"/>
          <w:szCs w:val="32"/>
        </w:rPr>
        <w:t>。</w:t>
      </w:r>
      <w:r w:rsidR="001760CF" w:rsidRPr="00CA7992">
        <w:rPr>
          <w:rFonts w:eastAsia="仿宋_GB2312" w:hint="eastAsia"/>
          <w:sz w:val="32"/>
          <w:szCs w:val="32"/>
        </w:rPr>
        <w:t>同一</w:t>
      </w:r>
      <w:r w:rsidR="00A21D3A" w:rsidRPr="00CA7992">
        <w:rPr>
          <w:rFonts w:eastAsia="仿宋_GB2312"/>
          <w:sz w:val="32"/>
          <w:szCs w:val="32"/>
        </w:rPr>
        <w:t>系统配合使用的组件可作为同一注册单元进行申报</w:t>
      </w:r>
      <w:r w:rsidR="00A21D3A" w:rsidRPr="00CA7992">
        <w:rPr>
          <w:rFonts w:eastAsia="仿宋_GB2312" w:hint="eastAsia"/>
          <w:sz w:val="32"/>
          <w:szCs w:val="32"/>
        </w:rPr>
        <w:t>，如</w:t>
      </w:r>
      <w:r w:rsidR="00122D75" w:rsidRPr="00CA7992">
        <w:rPr>
          <w:rFonts w:eastAsia="仿宋_GB2312"/>
          <w:sz w:val="32"/>
          <w:szCs w:val="32"/>
        </w:rPr>
        <w:t>申报产品由多根缝线组成或一根缝线由多种材料</w:t>
      </w:r>
      <w:r w:rsidR="00A21D3A" w:rsidRPr="00CA7992">
        <w:rPr>
          <w:rFonts w:eastAsia="仿宋_GB2312" w:hint="eastAsia"/>
          <w:sz w:val="32"/>
          <w:szCs w:val="32"/>
        </w:rPr>
        <w:t>编织而</w:t>
      </w:r>
      <w:r w:rsidR="00122D75" w:rsidRPr="00CA7992">
        <w:rPr>
          <w:rFonts w:eastAsia="仿宋_GB2312"/>
          <w:sz w:val="32"/>
          <w:szCs w:val="32"/>
        </w:rPr>
        <w:t>成</w:t>
      </w:r>
      <w:r w:rsidR="00122D75" w:rsidRPr="00CA7992">
        <w:rPr>
          <w:rFonts w:eastAsia="仿宋_GB2312"/>
          <w:sz w:val="32"/>
          <w:szCs w:val="32"/>
        </w:rPr>
        <w:t xml:space="preserve">, </w:t>
      </w:r>
      <w:r w:rsidR="00122D75" w:rsidRPr="00CA7992">
        <w:rPr>
          <w:rFonts w:eastAsia="仿宋_GB2312"/>
          <w:sz w:val="32"/>
          <w:szCs w:val="32"/>
        </w:rPr>
        <w:t>但作为整体组配或组合使用，可按同一注册单元申报。</w:t>
      </w:r>
    </w:p>
    <w:p w14:paraId="629376A4" w14:textId="77777777" w:rsidR="00624372" w:rsidRPr="00CA7992" w:rsidRDefault="00F12D34">
      <w:pPr>
        <w:spacing w:line="520" w:lineRule="exact"/>
        <w:ind w:rightChars="-32" w:right="-67" w:firstLineChars="200" w:firstLine="640"/>
        <w:rPr>
          <w:rFonts w:eastAsia="楷体_GB2312"/>
          <w:sz w:val="32"/>
          <w:szCs w:val="32"/>
        </w:rPr>
      </w:pPr>
      <w:r w:rsidRPr="00CA7992">
        <w:rPr>
          <w:rFonts w:eastAsia="楷体_GB2312"/>
          <w:sz w:val="32"/>
          <w:szCs w:val="32"/>
        </w:rPr>
        <w:t>（二）综述资料</w:t>
      </w:r>
    </w:p>
    <w:p w14:paraId="1C5E237F" w14:textId="77777777" w:rsidR="00624372" w:rsidRPr="00CA7992" w:rsidRDefault="00F12D34">
      <w:pPr>
        <w:spacing w:line="520" w:lineRule="exact"/>
        <w:ind w:rightChars="-32" w:right="-67" w:firstLineChars="200" w:firstLine="640"/>
        <w:rPr>
          <w:rFonts w:eastAsia="仿宋_GB2312"/>
          <w:strike/>
          <w:sz w:val="32"/>
          <w:szCs w:val="32"/>
        </w:rPr>
      </w:pPr>
      <w:r w:rsidRPr="00CA7992">
        <w:rPr>
          <w:rFonts w:eastAsia="仿宋_GB2312"/>
          <w:sz w:val="32"/>
          <w:szCs w:val="32"/>
        </w:rPr>
        <w:t>综述资料应详细论述产品的设计开发、生产控制、货架寿命，以及相关验证内容，所提交的资料应完整、标题明确、目录清晰并具有系统性，至少应包括以下内容：</w:t>
      </w:r>
    </w:p>
    <w:p w14:paraId="39D2AF93"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1.</w:t>
      </w:r>
      <w:r w:rsidRPr="00CA7992">
        <w:rPr>
          <w:rFonts w:eastAsia="仿宋_GB2312"/>
          <w:sz w:val="32"/>
          <w:szCs w:val="32"/>
        </w:rPr>
        <w:t>产品描述</w:t>
      </w:r>
    </w:p>
    <w:p w14:paraId="49C0A2CE" w14:textId="4C78576F" w:rsidR="00490C94" w:rsidRPr="00CA7992" w:rsidRDefault="00F12D34" w:rsidP="00F77C77">
      <w:pPr>
        <w:spacing w:line="520" w:lineRule="exact"/>
        <w:ind w:firstLineChars="200" w:firstLine="640"/>
        <w:rPr>
          <w:rFonts w:eastAsia="仿宋_GB2312"/>
          <w:sz w:val="32"/>
          <w:szCs w:val="32"/>
        </w:rPr>
      </w:pPr>
      <w:r w:rsidRPr="00CA7992">
        <w:rPr>
          <w:rFonts w:eastAsia="仿宋_GB2312"/>
          <w:sz w:val="32"/>
          <w:szCs w:val="32"/>
        </w:rPr>
        <w:t>描述申报产品通用名称及其确定依据、管理类别、分类编码和适用范围等。产品应符合《医疗器械分类目录》中</w:t>
      </w:r>
      <w:r w:rsidRPr="00CA7992">
        <w:rPr>
          <w:rFonts w:eastAsia="仿宋_GB2312"/>
          <w:sz w:val="32"/>
          <w:szCs w:val="32"/>
        </w:rPr>
        <w:t>13-</w:t>
      </w:r>
      <w:r w:rsidR="00122D75" w:rsidRPr="00CA7992">
        <w:rPr>
          <w:rFonts w:eastAsia="仿宋_GB2312"/>
          <w:sz w:val="32"/>
          <w:szCs w:val="32"/>
        </w:rPr>
        <w:t>02-01</w:t>
      </w:r>
      <w:r w:rsidR="00080495" w:rsidRPr="00CA7992">
        <w:rPr>
          <w:rFonts w:eastAsia="仿宋_GB2312" w:hint="eastAsia"/>
          <w:sz w:val="32"/>
          <w:szCs w:val="32"/>
        </w:rPr>
        <w:t>的描述</w:t>
      </w:r>
      <w:r w:rsidR="00122D75" w:rsidRPr="00CA7992">
        <w:rPr>
          <w:rFonts w:eastAsia="仿宋_GB2312" w:hint="eastAsia"/>
          <w:sz w:val="32"/>
          <w:szCs w:val="32"/>
        </w:rPr>
        <w:t>，</w:t>
      </w:r>
      <w:r w:rsidRPr="00CA7992">
        <w:rPr>
          <w:rFonts w:eastAsia="仿宋_GB2312"/>
          <w:sz w:val="32"/>
          <w:szCs w:val="32"/>
        </w:rPr>
        <w:t>为第三类医疗器械。</w:t>
      </w:r>
    </w:p>
    <w:p w14:paraId="739794D7"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2.</w:t>
      </w:r>
      <w:r w:rsidRPr="00CA7992">
        <w:rPr>
          <w:rFonts w:eastAsia="仿宋_GB2312" w:hint="eastAsia"/>
          <w:sz w:val="32"/>
          <w:szCs w:val="32"/>
        </w:rPr>
        <w:t>器械及操作</w:t>
      </w:r>
      <w:r w:rsidRPr="00CA7992">
        <w:rPr>
          <w:rFonts w:eastAsia="仿宋_GB2312"/>
          <w:sz w:val="32"/>
          <w:szCs w:val="32"/>
        </w:rPr>
        <w:t>原理</w:t>
      </w:r>
      <w:r w:rsidRPr="00CA7992">
        <w:rPr>
          <w:rFonts w:eastAsia="仿宋_GB2312" w:hint="eastAsia"/>
          <w:sz w:val="32"/>
          <w:szCs w:val="32"/>
        </w:rPr>
        <w:t>描述</w:t>
      </w:r>
    </w:p>
    <w:p w14:paraId="36120718" w14:textId="70948D6B"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描述申报产品的</w:t>
      </w:r>
      <w:r w:rsidR="00F77C77" w:rsidRPr="00CA7992">
        <w:rPr>
          <w:rFonts w:eastAsia="仿宋_GB2312" w:hint="eastAsia"/>
          <w:sz w:val="32"/>
          <w:szCs w:val="32"/>
        </w:rPr>
        <w:t>结构</w:t>
      </w:r>
      <w:r w:rsidR="00F77C77" w:rsidRPr="00CA7992">
        <w:rPr>
          <w:rFonts w:eastAsia="仿宋_GB2312"/>
          <w:sz w:val="32"/>
          <w:szCs w:val="32"/>
        </w:rPr>
        <w:t>及组成</w:t>
      </w:r>
      <w:r w:rsidR="00F77C77" w:rsidRPr="00CA7992">
        <w:rPr>
          <w:rFonts w:eastAsia="仿宋_GB2312" w:hint="eastAsia"/>
          <w:sz w:val="32"/>
          <w:szCs w:val="32"/>
        </w:rPr>
        <w:t>、结构</w:t>
      </w:r>
      <w:r w:rsidR="00F77C77" w:rsidRPr="00CA7992">
        <w:rPr>
          <w:rFonts w:eastAsia="仿宋_GB2312"/>
          <w:sz w:val="32"/>
          <w:szCs w:val="32"/>
        </w:rPr>
        <w:t>设计</w:t>
      </w:r>
      <w:r w:rsidR="00F77C77" w:rsidRPr="00CA7992">
        <w:rPr>
          <w:rFonts w:eastAsia="仿宋_GB2312" w:hint="eastAsia"/>
          <w:sz w:val="32"/>
          <w:szCs w:val="32"/>
        </w:rPr>
        <w:t>、</w:t>
      </w:r>
      <w:r w:rsidR="00F77C77" w:rsidRPr="00CA7992">
        <w:rPr>
          <w:rFonts w:eastAsia="仿宋_GB2312"/>
          <w:sz w:val="32"/>
          <w:szCs w:val="32"/>
        </w:rPr>
        <w:t>工作原理、交付状态、灭菌方式、有效期等关键信息</w:t>
      </w:r>
      <w:r w:rsidRPr="00CA7992">
        <w:rPr>
          <w:rFonts w:eastAsia="仿宋_GB2312"/>
          <w:sz w:val="32"/>
          <w:szCs w:val="32"/>
        </w:rPr>
        <w:t>。</w:t>
      </w:r>
    </w:p>
    <w:p w14:paraId="4917CA48" w14:textId="67036A99" w:rsidR="00F77C77" w:rsidRPr="00CA7992" w:rsidRDefault="00F77C77" w:rsidP="00F77C77">
      <w:pPr>
        <w:pStyle w:val="a0"/>
        <w:ind w:firstLineChars="200" w:firstLine="640"/>
        <w:rPr>
          <w:rFonts w:ascii="Times New Roman" w:eastAsia="仿宋_GB2312" w:hAnsi="Times New Roman"/>
          <w:kern w:val="2"/>
          <w:sz w:val="32"/>
          <w:szCs w:val="32"/>
        </w:rPr>
      </w:pPr>
      <w:r w:rsidRPr="00CA7992">
        <w:rPr>
          <w:rFonts w:ascii="Times New Roman" w:eastAsia="仿宋_GB2312" w:hAnsi="Times New Roman" w:hint="eastAsia"/>
          <w:kern w:val="2"/>
          <w:sz w:val="32"/>
          <w:szCs w:val="32"/>
        </w:rPr>
        <w:t>2.1</w:t>
      </w:r>
      <w:r w:rsidRPr="00CA7992">
        <w:rPr>
          <w:rFonts w:ascii="Times New Roman" w:eastAsia="仿宋_GB2312" w:hAnsi="Times New Roman" w:hint="eastAsia"/>
          <w:kern w:val="2"/>
          <w:sz w:val="32"/>
          <w:szCs w:val="32"/>
        </w:rPr>
        <w:t>产品的结构及</w:t>
      </w:r>
      <w:r w:rsidRPr="00CA7992">
        <w:rPr>
          <w:rFonts w:ascii="Times New Roman" w:eastAsia="仿宋_GB2312" w:hAnsi="Times New Roman"/>
          <w:kern w:val="2"/>
          <w:sz w:val="32"/>
          <w:szCs w:val="32"/>
        </w:rPr>
        <w:t>组成</w:t>
      </w:r>
    </w:p>
    <w:p w14:paraId="30B8028D" w14:textId="77777777" w:rsidR="00F77C77" w:rsidRPr="00CA7992" w:rsidRDefault="00F77C77" w:rsidP="00F77C77">
      <w:pPr>
        <w:spacing w:line="500" w:lineRule="exact"/>
        <w:ind w:firstLineChars="200" w:firstLine="640"/>
        <w:rPr>
          <w:rFonts w:eastAsia="仿宋_GB2312"/>
          <w:sz w:val="32"/>
          <w:szCs w:val="32"/>
        </w:rPr>
      </w:pPr>
      <w:r w:rsidRPr="00CA7992">
        <w:rPr>
          <w:rFonts w:eastAsia="仿宋_GB2312" w:hint="eastAsia"/>
          <w:sz w:val="32"/>
          <w:szCs w:val="32"/>
        </w:rPr>
        <w:t>半月板缝合系统的结构和组成包括但不限于所含组件、选用材料及符合标准、材料牌号信息、表面处理方式、交付状态及灭菌包装产品有效期信息</w:t>
      </w:r>
      <w:r w:rsidRPr="00CA7992">
        <w:rPr>
          <w:rFonts w:eastAsia="仿宋_GB2312"/>
          <w:sz w:val="32"/>
          <w:szCs w:val="32"/>
        </w:rPr>
        <w:t>。</w:t>
      </w:r>
      <w:r w:rsidRPr="00CA7992">
        <w:rPr>
          <w:rFonts w:eastAsia="仿宋_GB2312" w:hint="eastAsia"/>
          <w:sz w:val="32"/>
          <w:szCs w:val="32"/>
        </w:rPr>
        <w:t>半月板</w:t>
      </w:r>
      <w:r w:rsidRPr="00CA7992">
        <w:rPr>
          <w:rFonts w:eastAsia="仿宋_GB2312"/>
          <w:sz w:val="32"/>
          <w:szCs w:val="32"/>
        </w:rPr>
        <w:t>缝合系统</w:t>
      </w:r>
      <w:r w:rsidRPr="00CA7992">
        <w:rPr>
          <w:rFonts w:eastAsia="仿宋_GB2312" w:hint="eastAsia"/>
          <w:sz w:val="32"/>
          <w:szCs w:val="32"/>
        </w:rPr>
        <w:t>产品的</w:t>
      </w:r>
      <w:r w:rsidRPr="00CA7992">
        <w:rPr>
          <w:rFonts w:eastAsia="仿宋_GB2312"/>
          <w:sz w:val="32"/>
          <w:szCs w:val="32"/>
        </w:rPr>
        <w:t>结构和组成信息</w:t>
      </w:r>
      <w:r w:rsidRPr="00CA7992">
        <w:rPr>
          <w:rFonts w:eastAsia="仿宋_GB2312" w:hint="eastAsia"/>
          <w:sz w:val="32"/>
          <w:szCs w:val="32"/>
        </w:rPr>
        <w:t>举例</w:t>
      </w:r>
      <w:r w:rsidRPr="00CA7992">
        <w:rPr>
          <w:rFonts w:eastAsia="仿宋_GB2312"/>
          <w:sz w:val="32"/>
          <w:szCs w:val="32"/>
        </w:rPr>
        <w:t>见表</w:t>
      </w:r>
      <w:r w:rsidRPr="00CA7992">
        <w:rPr>
          <w:rFonts w:eastAsia="仿宋_GB2312" w:hint="eastAsia"/>
          <w:sz w:val="32"/>
          <w:szCs w:val="32"/>
        </w:rPr>
        <w:t>1</w:t>
      </w:r>
      <w:r w:rsidRPr="00CA7992">
        <w:rPr>
          <w:rFonts w:eastAsia="仿宋_GB2312" w:hint="eastAsia"/>
          <w:sz w:val="32"/>
          <w:szCs w:val="32"/>
        </w:rPr>
        <w:t>，医疗</w:t>
      </w:r>
      <w:r w:rsidRPr="00CA7992">
        <w:rPr>
          <w:rFonts w:eastAsia="仿宋_GB2312"/>
          <w:sz w:val="32"/>
          <w:szCs w:val="32"/>
        </w:rPr>
        <w:t>器械注册申请人可根据产品实际选择或增加相关内容。</w:t>
      </w:r>
    </w:p>
    <w:p w14:paraId="1E469F43" w14:textId="77777777" w:rsidR="00F77C77" w:rsidRPr="00CA7992" w:rsidRDefault="00F77C77" w:rsidP="00F77C77">
      <w:pPr>
        <w:spacing w:line="520" w:lineRule="exact"/>
        <w:ind w:rightChars="-32" w:right="-67"/>
        <w:jc w:val="center"/>
        <w:rPr>
          <w:rFonts w:eastAsia="黑体"/>
          <w:b/>
          <w:bCs/>
          <w:sz w:val="28"/>
          <w:szCs w:val="28"/>
        </w:rPr>
      </w:pPr>
      <w:r w:rsidRPr="00CA7992">
        <w:rPr>
          <w:rFonts w:eastAsia="黑体"/>
          <w:sz w:val="28"/>
          <w:szCs w:val="28"/>
        </w:rPr>
        <w:t>表</w:t>
      </w:r>
      <w:r w:rsidRPr="00CA7992">
        <w:rPr>
          <w:rFonts w:eastAsia="黑体"/>
          <w:sz w:val="28"/>
          <w:szCs w:val="28"/>
        </w:rPr>
        <w:fldChar w:fldCharType="begin"/>
      </w:r>
      <w:r w:rsidRPr="00CA7992">
        <w:rPr>
          <w:rFonts w:eastAsia="黑体"/>
          <w:sz w:val="28"/>
          <w:szCs w:val="28"/>
        </w:rPr>
        <w:instrText xml:space="preserve"> SEQ </w:instrText>
      </w:r>
      <w:r w:rsidRPr="00CA7992">
        <w:rPr>
          <w:rFonts w:eastAsia="黑体"/>
          <w:sz w:val="28"/>
          <w:szCs w:val="28"/>
        </w:rPr>
        <w:instrText>表格</w:instrText>
      </w:r>
      <w:r w:rsidRPr="00CA7992">
        <w:rPr>
          <w:rFonts w:eastAsia="黑体"/>
          <w:sz w:val="28"/>
          <w:szCs w:val="28"/>
        </w:rPr>
        <w:instrText xml:space="preserve"> \* ARABIC </w:instrText>
      </w:r>
      <w:r w:rsidRPr="00CA7992">
        <w:rPr>
          <w:rFonts w:eastAsia="黑体"/>
          <w:sz w:val="28"/>
          <w:szCs w:val="28"/>
        </w:rPr>
        <w:fldChar w:fldCharType="separate"/>
      </w:r>
      <w:r w:rsidRPr="00CA7992">
        <w:rPr>
          <w:rFonts w:eastAsia="黑体"/>
          <w:sz w:val="28"/>
          <w:szCs w:val="28"/>
        </w:rPr>
        <w:t>1</w:t>
      </w:r>
      <w:r w:rsidRPr="00CA7992">
        <w:rPr>
          <w:rFonts w:eastAsia="黑体"/>
          <w:sz w:val="28"/>
          <w:szCs w:val="28"/>
        </w:rPr>
        <w:fldChar w:fldCharType="end"/>
      </w:r>
      <w:r w:rsidRPr="00CA7992">
        <w:rPr>
          <w:rFonts w:eastAsia="黑体" w:hint="eastAsia"/>
          <w:sz w:val="28"/>
          <w:szCs w:val="28"/>
        </w:rPr>
        <w:t>半月板缝合</w:t>
      </w:r>
      <w:r w:rsidRPr="00CA7992">
        <w:rPr>
          <w:rFonts w:eastAsia="黑体"/>
          <w:sz w:val="28"/>
          <w:szCs w:val="28"/>
        </w:rPr>
        <w:t>系统产品结构和组成举例</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439"/>
      </w:tblGrid>
      <w:tr w:rsidR="00AD075D" w:rsidRPr="00CA7992" w14:paraId="677419E8" w14:textId="77777777" w:rsidTr="00AD075D">
        <w:trPr>
          <w:cantSplit/>
          <w:tblHeader/>
          <w:jc w:val="center"/>
        </w:trPr>
        <w:tc>
          <w:tcPr>
            <w:tcW w:w="1980" w:type="dxa"/>
            <w:vAlign w:val="center"/>
          </w:tcPr>
          <w:p w14:paraId="16587E1F" w14:textId="25587A64" w:rsidR="00F77C77" w:rsidRPr="00CA7992" w:rsidRDefault="00F77C77" w:rsidP="00E2052C">
            <w:pPr>
              <w:autoSpaceDE w:val="0"/>
              <w:autoSpaceDN w:val="0"/>
              <w:adjustRightInd w:val="0"/>
              <w:spacing w:line="520" w:lineRule="exact"/>
              <w:ind w:rightChars="-32" w:right="-67"/>
              <w:jc w:val="center"/>
              <w:rPr>
                <w:rFonts w:eastAsia="黑体"/>
                <w:kern w:val="0"/>
                <w:sz w:val="28"/>
                <w:szCs w:val="28"/>
              </w:rPr>
            </w:pPr>
            <w:r w:rsidRPr="00CA7992">
              <w:rPr>
                <w:rFonts w:eastAsia="黑体" w:hint="eastAsia"/>
                <w:kern w:val="0"/>
                <w:sz w:val="22"/>
                <w:szCs w:val="28"/>
              </w:rPr>
              <w:t>产品名称</w:t>
            </w:r>
            <w:r w:rsidR="00414B9D" w:rsidRPr="00CA7992">
              <w:rPr>
                <w:rFonts w:eastAsia="黑体" w:hint="eastAsia"/>
                <w:kern w:val="0"/>
                <w:sz w:val="22"/>
                <w:szCs w:val="28"/>
              </w:rPr>
              <w:t>示例</w:t>
            </w:r>
          </w:p>
        </w:tc>
        <w:tc>
          <w:tcPr>
            <w:tcW w:w="7439" w:type="dxa"/>
          </w:tcPr>
          <w:p w14:paraId="5BEB2841" w14:textId="249EB2FC" w:rsidR="00F77C77" w:rsidRPr="00CA7992" w:rsidRDefault="00F77C77" w:rsidP="00E2052C">
            <w:pPr>
              <w:autoSpaceDE w:val="0"/>
              <w:autoSpaceDN w:val="0"/>
              <w:adjustRightInd w:val="0"/>
              <w:spacing w:line="520" w:lineRule="exact"/>
              <w:ind w:rightChars="-32" w:right="-67"/>
              <w:jc w:val="center"/>
              <w:rPr>
                <w:rFonts w:eastAsia="黑体"/>
                <w:kern w:val="0"/>
                <w:sz w:val="28"/>
                <w:szCs w:val="28"/>
              </w:rPr>
            </w:pPr>
            <w:r w:rsidRPr="00CA7992">
              <w:rPr>
                <w:rFonts w:eastAsia="黑体"/>
                <w:kern w:val="0"/>
                <w:sz w:val="28"/>
                <w:szCs w:val="28"/>
              </w:rPr>
              <w:t>结构和组成</w:t>
            </w:r>
            <w:r w:rsidR="00D72773" w:rsidRPr="00CA7992">
              <w:rPr>
                <w:rFonts w:eastAsia="黑体" w:hint="eastAsia"/>
                <w:kern w:val="0"/>
                <w:sz w:val="28"/>
                <w:szCs w:val="28"/>
              </w:rPr>
              <w:t>示例</w:t>
            </w:r>
          </w:p>
        </w:tc>
      </w:tr>
      <w:tr w:rsidR="00AD075D" w:rsidRPr="00CA7992" w14:paraId="7C9149EF" w14:textId="77777777" w:rsidTr="00AD075D">
        <w:trPr>
          <w:jc w:val="center"/>
        </w:trPr>
        <w:tc>
          <w:tcPr>
            <w:tcW w:w="1980" w:type="dxa"/>
            <w:vAlign w:val="center"/>
          </w:tcPr>
          <w:p w14:paraId="6C12C061" w14:textId="7F4787A3" w:rsidR="00F77C77" w:rsidRPr="00CA7992" w:rsidRDefault="00F77C77" w:rsidP="00E2052C">
            <w:pPr>
              <w:autoSpaceDE w:val="0"/>
              <w:autoSpaceDN w:val="0"/>
              <w:adjustRightInd w:val="0"/>
              <w:spacing w:line="520" w:lineRule="exact"/>
              <w:ind w:rightChars="-32" w:right="-67"/>
              <w:jc w:val="center"/>
              <w:rPr>
                <w:rFonts w:eastAsia="仿宋_GB2312"/>
                <w:kern w:val="0"/>
                <w:sz w:val="28"/>
                <w:szCs w:val="28"/>
              </w:rPr>
            </w:pPr>
            <w:r w:rsidRPr="00CA7992">
              <w:rPr>
                <w:rFonts w:eastAsia="仿宋_GB2312" w:hint="eastAsia"/>
                <w:kern w:val="0"/>
                <w:sz w:val="28"/>
                <w:szCs w:val="28"/>
              </w:rPr>
              <w:t>半月板缝合系统</w:t>
            </w:r>
          </w:p>
        </w:tc>
        <w:tc>
          <w:tcPr>
            <w:tcW w:w="7439" w:type="dxa"/>
          </w:tcPr>
          <w:p w14:paraId="266B470B" w14:textId="51FB29DA" w:rsidR="00F77C77" w:rsidRPr="00CA7992" w:rsidRDefault="00F77C77" w:rsidP="007342C3">
            <w:pPr>
              <w:autoSpaceDE w:val="0"/>
              <w:autoSpaceDN w:val="0"/>
              <w:adjustRightInd w:val="0"/>
              <w:spacing w:line="440" w:lineRule="exact"/>
              <w:ind w:rightChars="-32" w:right="-67"/>
              <w:rPr>
                <w:rFonts w:eastAsia="仿宋_GB2312"/>
                <w:kern w:val="0"/>
                <w:sz w:val="28"/>
                <w:szCs w:val="28"/>
              </w:rPr>
            </w:pPr>
            <w:r w:rsidRPr="00CA7992">
              <w:rPr>
                <w:rFonts w:eastAsia="仿宋_GB2312"/>
                <w:kern w:val="0"/>
                <w:sz w:val="28"/>
                <w:szCs w:val="28"/>
              </w:rPr>
              <w:t>​</w:t>
            </w:r>
            <w:r w:rsidRPr="00CA7992">
              <w:rPr>
                <w:rFonts w:eastAsia="仿宋_GB2312" w:hint="eastAsia"/>
                <w:kern w:val="0"/>
                <w:sz w:val="28"/>
                <w:szCs w:val="28"/>
              </w:rPr>
              <w:t>半月板缝合</w:t>
            </w:r>
            <w:r w:rsidRPr="00CA7992">
              <w:rPr>
                <w:rFonts w:eastAsia="仿宋_GB2312"/>
                <w:kern w:val="0"/>
                <w:sz w:val="28"/>
                <w:szCs w:val="28"/>
              </w:rPr>
              <w:t>系统通常</w:t>
            </w:r>
            <w:r w:rsidRPr="00CA7992">
              <w:rPr>
                <w:rFonts w:eastAsia="仿宋_GB2312" w:hint="eastAsia"/>
                <w:kern w:val="0"/>
                <w:sz w:val="28"/>
                <w:szCs w:val="28"/>
              </w:rPr>
              <w:t>由</w:t>
            </w:r>
            <w:r w:rsidR="00D72773" w:rsidRPr="00CA7992">
              <w:rPr>
                <w:rFonts w:eastAsia="仿宋_GB2312" w:hint="eastAsia"/>
                <w:kern w:val="0"/>
                <w:sz w:val="28"/>
                <w:szCs w:val="28"/>
              </w:rPr>
              <w:t>固定锚（棒）</w:t>
            </w:r>
            <w:r w:rsidRPr="00CA7992">
              <w:rPr>
                <w:rFonts w:eastAsia="仿宋_GB2312" w:hint="eastAsia"/>
                <w:kern w:val="0"/>
                <w:sz w:val="28"/>
                <w:szCs w:val="28"/>
              </w:rPr>
              <w:t>、缝线及</w:t>
            </w:r>
            <w:r w:rsidR="00414B9D" w:rsidRPr="00CA7992">
              <w:rPr>
                <w:rFonts w:eastAsia="仿宋_GB2312" w:hint="eastAsia"/>
                <w:kern w:val="0"/>
                <w:sz w:val="28"/>
                <w:szCs w:val="28"/>
              </w:rPr>
              <w:t>插入器</w:t>
            </w:r>
            <w:r w:rsidRPr="00CA7992">
              <w:rPr>
                <w:rFonts w:eastAsia="仿宋_GB2312" w:hint="eastAsia"/>
                <w:kern w:val="0"/>
                <w:sz w:val="28"/>
                <w:szCs w:val="28"/>
              </w:rPr>
              <w:t>组成。</w:t>
            </w:r>
            <w:r w:rsidR="00D72773" w:rsidRPr="00CA7992">
              <w:rPr>
                <w:rFonts w:eastAsia="仿宋_GB2312" w:hint="eastAsia"/>
                <w:kern w:val="0"/>
                <w:sz w:val="28"/>
                <w:szCs w:val="28"/>
              </w:rPr>
              <w:t>固定锚（棒）</w:t>
            </w:r>
            <w:r w:rsidRPr="00CA7992">
              <w:rPr>
                <w:rFonts w:eastAsia="仿宋_GB2312" w:hint="eastAsia"/>
                <w:kern w:val="0"/>
                <w:sz w:val="28"/>
                <w:szCs w:val="28"/>
              </w:rPr>
              <w:t>通常</w:t>
            </w:r>
            <w:r w:rsidR="009B7E18" w:rsidRPr="00CA7992">
              <w:rPr>
                <w:rFonts w:eastAsia="仿宋_GB2312" w:hint="eastAsia"/>
                <w:kern w:val="0"/>
                <w:sz w:val="28"/>
                <w:szCs w:val="28"/>
              </w:rPr>
              <w:t>由</w:t>
            </w:r>
            <w:r w:rsidRPr="00CA7992">
              <w:rPr>
                <w:rFonts w:eastAsia="仿宋_GB2312"/>
                <w:kern w:val="0"/>
                <w:sz w:val="28"/>
                <w:szCs w:val="28"/>
              </w:rPr>
              <w:t>符合</w:t>
            </w:r>
            <w:r w:rsidR="00D72773" w:rsidRPr="00CA7992">
              <w:rPr>
                <w:rFonts w:eastAsia="仿宋_GB2312" w:hint="eastAsia"/>
                <w:kern w:val="0"/>
                <w:sz w:val="28"/>
                <w:szCs w:val="28"/>
              </w:rPr>
              <w:t>Y</w:t>
            </w:r>
            <w:r w:rsidR="00D72773" w:rsidRPr="00CA7992">
              <w:rPr>
                <w:rFonts w:eastAsia="仿宋_GB2312"/>
                <w:kern w:val="0"/>
                <w:sz w:val="28"/>
                <w:szCs w:val="28"/>
              </w:rPr>
              <w:t xml:space="preserve">Y/T 0660 </w:t>
            </w:r>
            <w:r w:rsidRPr="00CA7992">
              <w:rPr>
                <w:rFonts w:eastAsia="仿宋_GB2312"/>
                <w:kern w:val="0"/>
                <w:sz w:val="28"/>
                <w:szCs w:val="28"/>
              </w:rPr>
              <w:t>的</w:t>
            </w:r>
            <w:r w:rsidRPr="00CA7992">
              <w:rPr>
                <w:rFonts w:eastAsia="仿宋_GB2312" w:hint="eastAsia"/>
                <w:kern w:val="0"/>
                <w:sz w:val="28"/>
                <w:szCs w:val="28"/>
              </w:rPr>
              <w:t>聚醚醚酮材料制成。</w:t>
            </w:r>
            <w:r w:rsidRPr="00CA7992">
              <w:rPr>
                <w:rFonts w:eastAsia="仿宋_GB2312" w:hint="eastAsia"/>
                <w:kern w:val="0"/>
                <w:sz w:val="28"/>
                <w:szCs w:val="28"/>
              </w:rPr>
              <w:lastRenderedPageBreak/>
              <w:t>缝线通常</w:t>
            </w:r>
            <w:r w:rsidRPr="00CA7992">
              <w:rPr>
                <w:rFonts w:eastAsia="仿宋_GB2312"/>
                <w:kern w:val="0"/>
                <w:sz w:val="28"/>
                <w:szCs w:val="28"/>
              </w:rPr>
              <w:t>为高分子材料，如超高分子量聚乙烯、聚酯、聚酰胺、</w:t>
            </w:r>
            <w:r w:rsidRPr="00CA7992">
              <w:rPr>
                <w:rFonts w:eastAsia="仿宋_GB2312" w:hint="eastAsia"/>
                <w:kern w:val="0"/>
                <w:sz w:val="28"/>
                <w:szCs w:val="28"/>
              </w:rPr>
              <w:t>聚丙烯</w:t>
            </w:r>
            <w:r w:rsidRPr="00CA7992">
              <w:rPr>
                <w:rFonts w:eastAsia="仿宋_GB2312"/>
                <w:kern w:val="0"/>
                <w:sz w:val="28"/>
                <w:szCs w:val="28"/>
              </w:rPr>
              <w:t>等纱线单独或混合编织而成，缝线可带染料</w:t>
            </w:r>
            <w:r w:rsidR="00816F0D" w:rsidRPr="00CA7992">
              <w:rPr>
                <w:rFonts w:eastAsia="仿宋_GB2312" w:hint="eastAsia"/>
                <w:kern w:val="0"/>
                <w:sz w:val="28"/>
                <w:szCs w:val="28"/>
              </w:rPr>
              <w:t>，需明确染料成分及符合的要求</w:t>
            </w:r>
            <w:r w:rsidRPr="00CA7992">
              <w:rPr>
                <w:rFonts w:eastAsia="仿宋_GB2312"/>
                <w:kern w:val="0"/>
                <w:sz w:val="28"/>
                <w:szCs w:val="28"/>
              </w:rPr>
              <w:t>，表面可带涂层。</w:t>
            </w:r>
            <w:r w:rsidRPr="00CA7992">
              <w:rPr>
                <w:rFonts w:eastAsia="仿宋_GB2312" w:hint="eastAsia"/>
                <w:kern w:val="0"/>
                <w:sz w:val="28"/>
                <w:szCs w:val="28"/>
              </w:rPr>
              <w:t>该产品</w:t>
            </w:r>
            <w:r w:rsidRPr="00CA7992">
              <w:rPr>
                <w:rFonts w:eastAsia="仿宋_GB2312"/>
                <w:kern w:val="0"/>
                <w:sz w:val="28"/>
                <w:szCs w:val="28"/>
              </w:rPr>
              <w:t>可预装</w:t>
            </w:r>
            <w:r w:rsidR="009E1764" w:rsidRPr="00CA7992">
              <w:rPr>
                <w:rFonts w:eastAsia="仿宋_GB2312" w:hint="eastAsia"/>
                <w:kern w:val="0"/>
                <w:sz w:val="28"/>
                <w:szCs w:val="28"/>
              </w:rPr>
              <w:t>插入器</w:t>
            </w:r>
            <w:r w:rsidRPr="00CA7992">
              <w:rPr>
                <w:rFonts w:eastAsia="仿宋_GB2312" w:hint="eastAsia"/>
                <w:kern w:val="0"/>
                <w:sz w:val="28"/>
                <w:szCs w:val="28"/>
              </w:rPr>
              <w:t>，</w:t>
            </w:r>
            <w:r w:rsidR="009E1764" w:rsidRPr="00CA7992">
              <w:rPr>
                <w:rFonts w:eastAsia="仿宋_GB2312" w:hint="eastAsia"/>
                <w:kern w:val="0"/>
                <w:sz w:val="28"/>
                <w:szCs w:val="28"/>
              </w:rPr>
              <w:t>插入器</w:t>
            </w:r>
            <w:r w:rsidRPr="00CA7992">
              <w:rPr>
                <w:rFonts w:eastAsia="仿宋_GB2312" w:hint="eastAsia"/>
                <w:kern w:val="0"/>
                <w:sz w:val="28"/>
                <w:szCs w:val="28"/>
              </w:rPr>
              <w:t>通常</w:t>
            </w:r>
            <w:r w:rsidRPr="00CA7992">
              <w:rPr>
                <w:rFonts w:eastAsia="仿宋_GB2312"/>
                <w:kern w:val="0"/>
                <w:sz w:val="28"/>
                <w:szCs w:val="28"/>
              </w:rPr>
              <w:t>由推送装置及手柄组成，推送装置一般由不锈钢</w:t>
            </w:r>
            <w:r w:rsidR="00080495" w:rsidRPr="00CA7992">
              <w:rPr>
                <w:rFonts w:eastAsia="仿宋_GB2312" w:hint="eastAsia"/>
                <w:kern w:val="0"/>
                <w:sz w:val="28"/>
                <w:szCs w:val="28"/>
              </w:rPr>
              <w:t>制</w:t>
            </w:r>
            <w:r w:rsidRPr="00CA7992">
              <w:rPr>
                <w:rFonts w:eastAsia="仿宋_GB2312"/>
                <w:kern w:val="0"/>
                <w:sz w:val="28"/>
                <w:szCs w:val="28"/>
              </w:rPr>
              <w:t>成，手柄一般由高分子材料制成</w:t>
            </w:r>
            <w:r w:rsidRPr="00CA7992">
              <w:rPr>
                <w:rFonts w:eastAsia="仿宋_GB2312" w:hint="eastAsia"/>
                <w:kern w:val="0"/>
                <w:sz w:val="28"/>
                <w:szCs w:val="28"/>
              </w:rPr>
              <w:t>，</w:t>
            </w:r>
            <w:r w:rsidR="009E1764" w:rsidRPr="00CA7992">
              <w:rPr>
                <w:rFonts w:eastAsia="仿宋_GB2312" w:hint="eastAsia"/>
                <w:kern w:val="0"/>
                <w:sz w:val="28"/>
                <w:szCs w:val="28"/>
              </w:rPr>
              <w:t>插入器</w:t>
            </w:r>
            <w:proofErr w:type="gramStart"/>
            <w:r w:rsidRPr="00CA7992">
              <w:rPr>
                <w:rFonts w:eastAsia="仿宋_GB2312"/>
                <w:kern w:val="0"/>
                <w:sz w:val="28"/>
                <w:szCs w:val="28"/>
              </w:rPr>
              <w:t>不</w:t>
            </w:r>
            <w:proofErr w:type="gramEnd"/>
            <w:r w:rsidRPr="00CA7992">
              <w:rPr>
                <w:rFonts w:eastAsia="仿宋_GB2312"/>
                <w:kern w:val="0"/>
                <w:sz w:val="28"/>
                <w:szCs w:val="28"/>
              </w:rPr>
              <w:t>植入体内</w:t>
            </w:r>
            <w:r w:rsidRPr="00CA7992">
              <w:rPr>
                <w:rFonts w:eastAsia="仿宋_GB2312" w:hint="eastAsia"/>
                <w:kern w:val="0"/>
                <w:sz w:val="28"/>
                <w:szCs w:val="28"/>
              </w:rPr>
              <w:t>。</w:t>
            </w:r>
            <w:r w:rsidRPr="00CA7992">
              <w:rPr>
                <w:rFonts w:eastAsia="仿宋_GB2312"/>
                <w:kern w:val="0"/>
                <w:sz w:val="28"/>
                <w:szCs w:val="28"/>
              </w:rPr>
              <w:t>产品采用辐照或环氧乙烷灭菌。灭菌有效期</w:t>
            </w:r>
            <w:r w:rsidRPr="00CA7992">
              <w:rPr>
                <w:rFonts w:eastAsia="仿宋_GB2312"/>
                <w:kern w:val="0"/>
                <w:sz w:val="28"/>
                <w:szCs w:val="28"/>
              </w:rPr>
              <w:t>X</w:t>
            </w:r>
            <w:r w:rsidRPr="00CA7992">
              <w:rPr>
                <w:rFonts w:eastAsia="仿宋_GB2312"/>
                <w:kern w:val="0"/>
                <w:sz w:val="28"/>
                <w:szCs w:val="28"/>
              </w:rPr>
              <w:t>年。</w:t>
            </w:r>
          </w:p>
        </w:tc>
      </w:tr>
      <w:tr w:rsidR="00AD075D" w:rsidRPr="00CA7992" w14:paraId="564EDF29" w14:textId="77777777" w:rsidTr="00AD075D">
        <w:trPr>
          <w:jc w:val="center"/>
        </w:trPr>
        <w:tc>
          <w:tcPr>
            <w:tcW w:w="1980" w:type="dxa"/>
            <w:vAlign w:val="center"/>
          </w:tcPr>
          <w:p w14:paraId="6CCE46F7" w14:textId="77777777" w:rsidR="00F77C77" w:rsidRPr="00CA7992" w:rsidRDefault="00F77C77" w:rsidP="00E2052C">
            <w:pPr>
              <w:autoSpaceDE w:val="0"/>
              <w:autoSpaceDN w:val="0"/>
              <w:adjustRightInd w:val="0"/>
              <w:spacing w:line="520" w:lineRule="exact"/>
              <w:ind w:rightChars="-32" w:right="-67"/>
              <w:jc w:val="center"/>
              <w:rPr>
                <w:rFonts w:eastAsia="仿宋_GB2312"/>
                <w:kern w:val="0"/>
                <w:sz w:val="28"/>
                <w:szCs w:val="28"/>
              </w:rPr>
            </w:pPr>
            <w:r w:rsidRPr="00CA7992">
              <w:rPr>
                <w:rFonts w:eastAsia="仿宋_GB2312" w:hint="eastAsia"/>
                <w:kern w:val="0"/>
                <w:sz w:val="28"/>
                <w:szCs w:val="28"/>
              </w:rPr>
              <w:lastRenderedPageBreak/>
              <w:t>全缝线半月板缝合系统</w:t>
            </w:r>
          </w:p>
        </w:tc>
        <w:tc>
          <w:tcPr>
            <w:tcW w:w="7439" w:type="dxa"/>
          </w:tcPr>
          <w:p w14:paraId="4085565C" w14:textId="2B816D8F" w:rsidR="00F77C77" w:rsidRPr="00CA7992" w:rsidRDefault="00F77C77" w:rsidP="009E1764">
            <w:pPr>
              <w:autoSpaceDE w:val="0"/>
              <w:autoSpaceDN w:val="0"/>
              <w:adjustRightInd w:val="0"/>
              <w:spacing w:line="520" w:lineRule="exact"/>
              <w:ind w:rightChars="-32" w:right="-67"/>
              <w:rPr>
                <w:rFonts w:eastAsia="仿宋_GB2312"/>
                <w:kern w:val="0"/>
                <w:sz w:val="28"/>
                <w:szCs w:val="28"/>
              </w:rPr>
            </w:pPr>
            <w:r w:rsidRPr="00CA7992">
              <w:rPr>
                <w:rFonts w:eastAsia="仿宋_GB2312" w:hint="eastAsia"/>
                <w:kern w:val="0"/>
                <w:sz w:val="28"/>
                <w:szCs w:val="28"/>
              </w:rPr>
              <w:t>全缝线</w:t>
            </w:r>
            <w:r w:rsidRPr="00CA7992">
              <w:rPr>
                <w:rFonts w:eastAsia="仿宋_GB2312"/>
                <w:kern w:val="0"/>
                <w:sz w:val="28"/>
                <w:szCs w:val="28"/>
              </w:rPr>
              <w:t>半月板缝</w:t>
            </w:r>
            <w:r w:rsidRPr="00CA7992">
              <w:rPr>
                <w:rFonts w:eastAsia="仿宋_GB2312" w:hint="eastAsia"/>
                <w:kern w:val="0"/>
                <w:sz w:val="28"/>
                <w:szCs w:val="28"/>
              </w:rPr>
              <w:t>合</w:t>
            </w:r>
            <w:r w:rsidRPr="00CA7992">
              <w:rPr>
                <w:rFonts w:eastAsia="仿宋_GB2312"/>
                <w:kern w:val="0"/>
                <w:sz w:val="28"/>
                <w:szCs w:val="28"/>
              </w:rPr>
              <w:t>系统通常由植入物和</w:t>
            </w:r>
            <w:r w:rsidR="009E1764" w:rsidRPr="00CA7992">
              <w:rPr>
                <w:rFonts w:eastAsia="仿宋_GB2312" w:hint="eastAsia"/>
                <w:kern w:val="0"/>
                <w:sz w:val="28"/>
                <w:szCs w:val="28"/>
              </w:rPr>
              <w:t>插入器</w:t>
            </w:r>
            <w:r w:rsidRPr="00CA7992">
              <w:rPr>
                <w:rFonts w:eastAsia="仿宋_GB2312"/>
                <w:kern w:val="0"/>
                <w:sz w:val="28"/>
                <w:szCs w:val="28"/>
              </w:rPr>
              <w:t>组成。</w:t>
            </w:r>
            <w:r w:rsidRPr="00CA7992">
              <w:rPr>
                <w:rFonts w:eastAsia="仿宋_GB2312" w:hint="eastAsia"/>
                <w:kern w:val="0"/>
                <w:sz w:val="28"/>
                <w:szCs w:val="28"/>
              </w:rPr>
              <w:t>植入物</w:t>
            </w:r>
            <w:r w:rsidRPr="00CA7992">
              <w:rPr>
                <w:rFonts w:eastAsia="仿宋_GB2312"/>
                <w:kern w:val="0"/>
                <w:sz w:val="28"/>
                <w:szCs w:val="28"/>
              </w:rPr>
              <w:t>包括缝线和全缝线</w:t>
            </w:r>
            <w:r w:rsidR="002629B9" w:rsidRPr="00CA7992">
              <w:rPr>
                <w:rFonts w:eastAsia="仿宋_GB2312"/>
                <w:kern w:val="0"/>
                <w:sz w:val="28"/>
                <w:szCs w:val="28"/>
              </w:rPr>
              <w:t>固定锚（棒）</w:t>
            </w:r>
            <w:r w:rsidRPr="00CA7992">
              <w:rPr>
                <w:rFonts w:eastAsia="仿宋_GB2312" w:hint="eastAsia"/>
                <w:kern w:val="0"/>
                <w:sz w:val="28"/>
                <w:szCs w:val="28"/>
              </w:rPr>
              <w:t>，</w:t>
            </w:r>
            <w:r w:rsidR="00533AEF" w:rsidRPr="00CA7992">
              <w:rPr>
                <w:rFonts w:eastAsia="仿宋_GB2312" w:hint="eastAsia"/>
                <w:kern w:val="0"/>
                <w:sz w:val="28"/>
                <w:szCs w:val="28"/>
              </w:rPr>
              <w:t>通常</w:t>
            </w:r>
            <w:r w:rsidR="00533AEF" w:rsidRPr="00CA7992">
              <w:rPr>
                <w:rFonts w:eastAsia="仿宋_GB2312"/>
                <w:kern w:val="0"/>
                <w:sz w:val="28"/>
                <w:szCs w:val="28"/>
              </w:rPr>
              <w:t>为高分子材料，如</w:t>
            </w:r>
            <w:r w:rsidRPr="00CA7992">
              <w:rPr>
                <w:rFonts w:eastAsia="仿宋_GB2312"/>
                <w:sz w:val="28"/>
                <w:szCs w:val="28"/>
              </w:rPr>
              <w:t>超</w:t>
            </w:r>
            <w:r w:rsidRPr="00CA7992">
              <w:rPr>
                <w:rFonts w:eastAsia="仿宋_GB2312" w:hint="eastAsia"/>
                <w:sz w:val="28"/>
                <w:szCs w:val="28"/>
              </w:rPr>
              <w:t>高</w:t>
            </w:r>
            <w:r w:rsidRPr="00CA7992">
              <w:rPr>
                <w:rFonts w:eastAsia="仿宋_GB2312"/>
                <w:sz w:val="28"/>
                <w:szCs w:val="28"/>
              </w:rPr>
              <w:t>分子量聚乙烯、聚酯</w:t>
            </w:r>
            <w:r w:rsidRPr="00CA7992">
              <w:rPr>
                <w:rFonts w:eastAsia="仿宋_GB2312" w:hint="eastAsia"/>
                <w:sz w:val="28"/>
                <w:szCs w:val="28"/>
              </w:rPr>
              <w:t>材料</w:t>
            </w:r>
            <w:r w:rsidR="00533AEF" w:rsidRPr="00CA7992">
              <w:rPr>
                <w:rFonts w:eastAsia="仿宋_GB2312" w:hint="eastAsia"/>
                <w:sz w:val="28"/>
                <w:szCs w:val="28"/>
              </w:rPr>
              <w:t>等编</w:t>
            </w:r>
            <w:r w:rsidR="00533AEF" w:rsidRPr="00CA7992">
              <w:rPr>
                <w:rFonts w:eastAsia="仿宋_GB2312" w:hint="eastAsia"/>
                <w:kern w:val="0"/>
                <w:sz w:val="28"/>
                <w:szCs w:val="28"/>
              </w:rPr>
              <w:t>织而成</w:t>
            </w:r>
            <w:r w:rsidRPr="00CA7992">
              <w:rPr>
                <w:rFonts w:eastAsia="仿宋_GB2312" w:hint="eastAsia"/>
                <w:kern w:val="0"/>
                <w:sz w:val="28"/>
                <w:szCs w:val="28"/>
              </w:rPr>
              <w:t>，表面</w:t>
            </w:r>
            <w:r w:rsidR="00533AEF" w:rsidRPr="00CA7992">
              <w:rPr>
                <w:rFonts w:eastAsia="仿宋_GB2312" w:hint="eastAsia"/>
                <w:kern w:val="0"/>
                <w:sz w:val="28"/>
                <w:szCs w:val="28"/>
              </w:rPr>
              <w:t>无</w:t>
            </w:r>
            <w:r w:rsidR="00533AEF" w:rsidRPr="00CA7992">
              <w:rPr>
                <w:rFonts w:eastAsia="仿宋_GB2312"/>
                <w:kern w:val="0"/>
                <w:sz w:val="28"/>
                <w:szCs w:val="28"/>
              </w:rPr>
              <w:t>/</w:t>
            </w:r>
            <w:r w:rsidRPr="00CA7992">
              <w:rPr>
                <w:rFonts w:eastAsia="仿宋_GB2312" w:hint="eastAsia"/>
                <w:kern w:val="0"/>
                <w:sz w:val="28"/>
                <w:szCs w:val="28"/>
              </w:rPr>
              <w:t>带涂层，</w:t>
            </w:r>
            <w:r w:rsidR="00533AEF" w:rsidRPr="00CA7992">
              <w:rPr>
                <w:rFonts w:eastAsia="仿宋_GB2312" w:hint="eastAsia"/>
                <w:kern w:val="0"/>
                <w:sz w:val="28"/>
                <w:szCs w:val="28"/>
              </w:rPr>
              <w:t>带色</w:t>
            </w:r>
            <w:proofErr w:type="gramStart"/>
            <w:r w:rsidR="00533AEF" w:rsidRPr="00CA7992">
              <w:rPr>
                <w:rFonts w:eastAsia="仿宋_GB2312" w:hint="eastAsia"/>
                <w:kern w:val="0"/>
                <w:sz w:val="28"/>
                <w:szCs w:val="28"/>
              </w:rPr>
              <w:t>缝线需</w:t>
            </w:r>
            <w:proofErr w:type="gramEnd"/>
            <w:r w:rsidR="00533AEF" w:rsidRPr="00CA7992">
              <w:rPr>
                <w:rFonts w:eastAsia="仿宋_GB2312" w:hint="eastAsia"/>
                <w:kern w:val="0"/>
                <w:sz w:val="28"/>
                <w:szCs w:val="28"/>
              </w:rPr>
              <w:t>明确染料成分及符合的要求</w:t>
            </w:r>
            <w:r w:rsidRPr="00CA7992">
              <w:rPr>
                <w:rFonts w:eastAsia="仿宋_GB2312" w:hint="eastAsia"/>
                <w:kern w:val="0"/>
                <w:sz w:val="28"/>
                <w:szCs w:val="28"/>
              </w:rPr>
              <w:t>。</w:t>
            </w:r>
            <w:r w:rsidR="009E1764" w:rsidRPr="00CA7992">
              <w:rPr>
                <w:rFonts w:eastAsia="仿宋_GB2312" w:hint="eastAsia"/>
                <w:kern w:val="0"/>
                <w:sz w:val="28"/>
                <w:szCs w:val="28"/>
              </w:rPr>
              <w:t>插入器</w:t>
            </w:r>
            <w:r w:rsidRPr="00CA7992">
              <w:rPr>
                <w:rFonts w:eastAsia="仿宋_GB2312" w:hint="eastAsia"/>
                <w:kern w:val="0"/>
                <w:sz w:val="28"/>
                <w:szCs w:val="28"/>
              </w:rPr>
              <w:t>通常包括插入器和深度限定器，</w:t>
            </w:r>
            <w:r w:rsidR="00533AEF" w:rsidRPr="00CA7992">
              <w:rPr>
                <w:rFonts w:eastAsia="仿宋_GB2312" w:hint="eastAsia"/>
                <w:kern w:val="0"/>
                <w:sz w:val="28"/>
                <w:szCs w:val="28"/>
              </w:rPr>
              <w:t>与人体接触部分由不锈钢等制</w:t>
            </w:r>
            <w:r w:rsidR="00533AEF" w:rsidRPr="00CA7992">
              <w:rPr>
                <w:rFonts w:eastAsia="仿宋_GB2312" w:hint="eastAsia"/>
                <w:sz w:val="28"/>
                <w:szCs w:val="28"/>
              </w:rPr>
              <w:t>造，</w:t>
            </w:r>
            <w:proofErr w:type="gramStart"/>
            <w:r w:rsidRPr="00CA7992">
              <w:rPr>
                <w:rFonts w:eastAsia="仿宋_GB2312" w:hint="eastAsia"/>
                <w:sz w:val="28"/>
                <w:szCs w:val="28"/>
              </w:rPr>
              <w:t>不</w:t>
            </w:r>
            <w:proofErr w:type="gramEnd"/>
            <w:r w:rsidRPr="00CA7992">
              <w:rPr>
                <w:rFonts w:eastAsia="仿宋_GB2312" w:hint="eastAsia"/>
                <w:sz w:val="28"/>
                <w:szCs w:val="28"/>
              </w:rPr>
              <w:t>植入</w:t>
            </w:r>
            <w:r w:rsidRPr="00CA7992">
              <w:rPr>
                <w:rFonts w:eastAsia="仿宋_GB2312"/>
                <w:sz w:val="28"/>
                <w:szCs w:val="28"/>
              </w:rPr>
              <w:t>体内。</w:t>
            </w:r>
            <w:r w:rsidRPr="00CA7992">
              <w:rPr>
                <w:rFonts w:eastAsia="仿宋_GB2312"/>
                <w:kern w:val="0"/>
                <w:sz w:val="28"/>
                <w:szCs w:val="28"/>
              </w:rPr>
              <w:t>产品采用辐照或环氧乙烷灭菌。灭菌有效期</w:t>
            </w:r>
            <w:r w:rsidRPr="00CA7992">
              <w:rPr>
                <w:rFonts w:eastAsia="仿宋_GB2312"/>
                <w:kern w:val="0"/>
                <w:sz w:val="28"/>
                <w:szCs w:val="28"/>
              </w:rPr>
              <w:t>X</w:t>
            </w:r>
            <w:r w:rsidRPr="00CA7992">
              <w:rPr>
                <w:rFonts w:eastAsia="仿宋_GB2312"/>
                <w:kern w:val="0"/>
                <w:sz w:val="28"/>
                <w:szCs w:val="28"/>
              </w:rPr>
              <w:t>年。</w:t>
            </w:r>
          </w:p>
        </w:tc>
      </w:tr>
      <w:tr w:rsidR="00AD075D" w:rsidRPr="00CA7992" w14:paraId="1794343C" w14:textId="77777777" w:rsidTr="00AD075D">
        <w:trPr>
          <w:jc w:val="center"/>
        </w:trPr>
        <w:tc>
          <w:tcPr>
            <w:tcW w:w="1980" w:type="dxa"/>
            <w:vAlign w:val="center"/>
          </w:tcPr>
          <w:p w14:paraId="2AD41CA2" w14:textId="77777777" w:rsidR="00F77C77" w:rsidRPr="00CA7992" w:rsidRDefault="00F77C77" w:rsidP="00E2052C">
            <w:pPr>
              <w:autoSpaceDE w:val="0"/>
              <w:autoSpaceDN w:val="0"/>
              <w:adjustRightInd w:val="0"/>
              <w:spacing w:line="520" w:lineRule="exact"/>
              <w:ind w:rightChars="-32" w:right="-67"/>
              <w:jc w:val="center"/>
              <w:rPr>
                <w:rFonts w:eastAsia="仿宋_GB2312"/>
                <w:kern w:val="0"/>
                <w:sz w:val="28"/>
                <w:szCs w:val="28"/>
              </w:rPr>
            </w:pPr>
            <w:r w:rsidRPr="00CA7992">
              <w:rPr>
                <w:rFonts w:eastAsia="仿宋_GB2312" w:hint="eastAsia"/>
                <w:kern w:val="0"/>
                <w:sz w:val="28"/>
                <w:szCs w:val="28"/>
              </w:rPr>
              <w:t>半月板缝合线</w:t>
            </w:r>
          </w:p>
        </w:tc>
        <w:tc>
          <w:tcPr>
            <w:tcW w:w="7439" w:type="dxa"/>
          </w:tcPr>
          <w:p w14:paraId="265B4C8B" w14:textId="2B978D95" w:rsidR="00F77C77" w:rsidRPr="00CA7992" w:rsidRDefault="00F77C77" w:rsidP="007342C3">
            <w:pPr>
              <w:autoSpaceDE w:val="0"/>
              <w:autoSpaceDN w:val="0"/>
              <w:adjustRightInd w:val="0"/>
              <w:spacing w:line="520" w:lineRule="exact"/>
              <w:ind w:rightChars="-32" w:right="-67"/>
              <w:rPr>
                <w:rFonts w:eastAsia="仿宋_GB2312"/>
                <w:kern w:val="0"/>
                <w:sz w:val="28"/>
                <w:szCs w:val="28"/>
              </w:rPr>
            </w:pPr>
            <w:r w:rsidRPr="00CA7992">
              <w:rPr>
                <w:rFonts w:eastAsia="仿宋_GB2312" w:hint="eastAsia"/>
                <w:kern w:val="0"/>
                <w:sz w:val="28"/>
                <w:szCs w:val="28"/>
              </w:rPr>
              <w:t>半月板缝合线由缝合针和缝线组成。缝合针通常</w:t>
            </w:r>
            <w:r w:rsidRPr="00CA7992">
              <w:rPr>
                <w:rFonts w:eastAsia="仿宋_GB2312"/>
                <w:kern w:val="0"/>
                <w:sz w:val="28"/>
                <w:szCs w:val="28"/>
              </w:rPr>
              <w:t>由不锈钢材料制成，</w:t>
            </w:r>
            <w:proofErr w:type="gramStart"/>
            <w:r w:rsidRPr="00CA7992">
              <w:rPr>
                <w:rFonts w:eastAsia="仿宋_GB2312" w:hint="eastAsia"/>
                <w:kern w:val="0"/>
                <w:sz w:val="28"/>
                <w:szCs w:val="28"/>
              </w:rPr>
              <w:t>不</w:t>
            </w:r>
            <w:proofErr w:type="gramEnd"/>
            <w:r w:rsidRPr="00CA7992">
              <w:rPr>
                <w:rFonts w:eastAsia="仿宋_GB2312" w:hint="eastAsia"/>
                <w:kern w:val="0"/>
                <w:sz w:val="28"/>
                <w:szCs w:val="28"/>
              </w:rPr>
              <w:t>植入体内。</w:t>
            </w:r>
            <w:r w:rsidRPr="00CA7992">
              <w:rPr>
                <w:rFonts w:eastAsia="仿宋_GB2312"/>
                <w:kern w:val="0"/>
                <w:sz w:val="28"/>
                <w:szCs w:val="28"/>
              </w:rPr>
              <w:t>缝线</w:t>
            </w:r>
            <w:r w:rsidR="00533AEF" w:rsidRPr="00CA7992">
              <w:rPr>
                <w:rFonts w:eastAsia="仿宋_GB2312" w:hint="eastAsia"/>
                <w:kern w:val="0"/>
                <w:sz w:val="28"/>
                <w:szCs w:val="28"/>
              </w:rPr>
              <w:t>通常</w:t>
            </w:r>
            <w:r w:rsidR="00533AEF" w:rsidRPr="00CA7992">
              <w:rPr>
                <w:rFonts w:eastAsia="仿宋_GB2312"/>
                <w:kern w:val="0"/>
                <w:sz w:val="28"/>
                <w:szCs w:val="28"/>
              </w:rPr>
              <w:t>为高分子材料，如</w:t>
            </w:r>
            <w:r w:rsidRPr="00CA7992">
              <w:rPr>
                <w:rFonts w:eastAsia="仿宋_GB2312"/>
                <w:sz w:val="28"/>
                <w:szCs w:val="28"/>
              </w:rPr>
              <w:t>超</w:t>
            </w:r>
            <w:r w:rsidRPr="00CA7992">
              <w:rPr>
                <w:rFonts w:eastAsia="仿宋_GB2312" w:hint="eastAsia"/>
                <w:sz w:val="28"/>
                <w:szCs w:val="28"/>
              </w:rPr>
              <w:t>高</w:t>
            </w:r>
            <w:r w:rsidRPr="00CA7992">
              <w:rPr>
                <w:rFonts w:eastAsia="仿宋_GB2312"/>
                <w:sz w:val="28"/>
                <w:szCs w:val="28"/>
              </w:rPr>
              <w:t>分子量聚乙烯</w:t>
            </w:r>
            <w:r w:rsidR="00533AEF" w:rsidRPr="00CA7992">
              <w:rPr>
                <w:rFonts w:eastAsia="仿宋_GB2312" w:hint="eastAsia"/>
                <w:kern w:val="0"/>
                <w:sz w:val="28"/>
                <w:szCs w:val="28"/>
              </w:rPr>
              <w:t>、</w:t>
            </w:r>
            <w:r w:rsidRPr="00CA7992">
              <w:rPr>
                <w:rFonts w:eastAsia="仿宋_GB2312"/>
                <w:kern w:val="0"/>
                <w:sz w:val="28"/>
                <w:szCs w:val="28"/>
              </w:rPr>
              <w:t>聚酯材料，缝线可带染料</w:t>
            </w:r>
            <w:r w:rsidR="00816F0D" w:rsidRPr="00CA7992">
              <w:rPr>
                <w:rFonts w:eastAsia="仿宋_GB2312" w:hint="eastAsia"/>
                <w:kern w:val="0"/>
                <w:sz w:val="28"/>
                <w:szCs w:val="28"/>
              </w:rPr>
              <w:t>，需明确染料成分及符合的要求</w:t>
            </w:r>
            <w:r w:rsidRPr="00CA7992">
              <w:rPr>
                <w:rFonts w:eastAsia="仿宋_GB2312"/>
                <w:kern w:val="0"/>
                <w:sz w:val="28"/>
                <w:szCs w:val="28"/>
              </w:rPr>
              <w:t>。</w:t>
            </w:r>
            <w:r w:rsidR="00816F0D" w:rsidRPr="00CA7992">
              <w:rPr>
                <w:rFonts w:eastAsia="仿宋_GB2312" w:hint="eastAsia"/>
                <w:kern w:val="0"/>
                <w:sz w:val="28"/>
                <w:szCs w:val="28"/>
              </w:rPr>
              <w:t>产品采用辐照或环氧乙烷灭菌</w:t>
            </w:r>
            <w:r w:rsidRPr="00CA7992">
              <w:rPr>
                <w:rFonts w:eastAsia="仿宋_GB2312"/>
                <w:kern w:val="0"/>
                <w:sz w:val="28"/>
                <w:szCs w:val="28"/>
              </w:rPr>
              <w:t>。</w:t>
            </w:r>
            <w:r w:rsidRPr="00CA7992">
              <w:rPr>
                <w:rFonts w:eastAsia="仿宋_GB2312" w:hint="eastAsia"/>
                <w:kern w:val="0"/>
                <w:sz w:val="28"/>
                <w:szCs w:val="28"/>
              </w:rPr>
              <w:t>灭菌有效期</w:t>
            </w:r>
            <w:r w:rsidRPr="00CA7992">
              <w:rPr>
                <w:rFonts w:eastAsia="仿宋_GB2312" w:hint="eastAsia"/>
                <w:kern w:val="0"/>
                <w:sz w:val="28"/>
                <w:szCs w:val="28"/>
              </w:rPr>
              <w:t>X</w:t>
            </w:r>
            <w:r w:rsidRPr="00CA7992">
              <w:rPr>
                <w:rFonts w:eastAsia="仿宋_GB2312" w:hint="eastAsia"/>
                <w:kern w:val="0"/>
                <w:sz w:val="28"/>
                <w:szCs w:val="28"/>
              </w:rPr>
              <w:t>年</w:t>
            </w:r>
            <w:r w:rsidRPr="00CA7992">
              <w:rPr>
                <w:rFonts w:eastAsia="仿宋_GB2312"/>
                <w:kern w:val="0"/>
                <w:sz w:val="28"/>
                <w:szCs w:val="28"/>
              </w:rPr>
              <w:t>。</w:t>
            </w:r>
          </w:p>
        </w:tc>
      </w:tr>
    </w:tbl>
    <w:p w14:paraId="56E2B7AC" w14:textId="77777777" w:rsidR="00F77C77" w:rsidRPr="00CA7992" w:rsidRDefault="00F77C77" w:rsidP="00F7476F">
      <w:pPr>
        <w:spacing w:line="520" w:lineRule="exact"/>
        <w:ind w:firstLineChars="200" w:firstLine="640"/>
        <w:rPr>
          <w:rFonts w:eastAsia="仿宋_GB2312"/>
          <w:sz w:val="32"/>
          <w:szCs w:val="32"/>
        </w:rPr>
      </w:pPr>
      <w:r w:rsidRPr="00CA7992">
        <w:rPr>
          <w:rFonts w:eastAsia="仿宋_GB2312" w:hint="eastAsia"/>
          <w:sz w:val="32"/>
          <w:szCs w:val="32"/>
        </w:rPr>
        <w:t>2.2</w:t>
      </w:r>
      <w:r w:rsidRPr="00CA7992">
        <w:rPr>
          <w:rFonts w:eastAsia="仿宋_GB2312" w:hint="eastAsia"/>
          <w:sz w:val="32"/>
          <w:szCs w:val="32"/>
        </w:rPr>
        <w:t>产品</w:t>
      </w:r>
      <w:r w:rsidRPr="00CA7992">
        <w:rPr>
          <w:rFonts w:eastAsia="仿宋_GB2312"/>
          <w:sz w:val="32"/>
          <w:szCs w:val="32"/>
        </w:rPr>
        <w:t>的结构设计</w:t>
      </w:r>
    </w:p>
    <w:p w14:paraId="655A7B46" w14:textId="0BCD0964" w:rsidR="00F77C77" w:rsidRPr="00CA7992" w:rsidRDefault="00F77C77" w:rsidP="00F7476F">
      <w:pPr>
        <w:spacing w:line="520" w:lineRule="exact"/>
        <w:ind w:firstLineChars="200" w:firstLine="640"/>
        <w:rPr>
          <w:rFonts w:eastAsia="仿宋_GB2312"/>
          <w:sz w:val="32"/>
          <w:szCs w:val="32"/>
        </w:rPr>
      </w:pPr>
      <w:r w:rsidRPr="00CA7992">
        <w:rPr>
          <w:rFonts w:eastAsia="仿宋_GB2312" w:hint="eastAsia"/>
          <w:sz w:val="32"/>
          <w:szCs w:val="32"/>
        </w:rPr>
        <w:t>提供产品各型号、各组件、各关键部位（</w:t>
      </w:r>
      <w:r w:rsidR="002629B9" w:rsidRPr="00CA7992">
        <w:rPr>
          <w:rFonts w:eastAsia="仿宋_GB2312"/>
          <w:sz w:val="32"/>
          <w:szCs w:val="32"/>
        </w:rPr>
        <w:t>固定锚（棒）</w:t>
      </w:r>
      <w:r w:rsidR="00DF5A5E" w:rsidRPr="00CA7992">
        <w:rPr>
          <w:rFonts w:eastAsia="仿宋_GB2312" w:hint="eastAsia"/>
          <w:sz w:val="32"/>
          <w:szCs w:val="32"/>
        </w:rPr>
        <w:t>结构及缝线穿插形式、</w:t>
      </w:r>
      <w:r w:rsidR="001A6D3B" w:rsidRPr="00CA7992">
        <w:rPr>
          <w:rFonts w:eastAsia="仿宋_GB2312" w:hint="eastAsia"/>
          <w:sz w:val="32"/>
          <w:szCs w:val="32"/>
        </w:rPr>
        <w:t>全缝线</w:t>
      </w:r>
      <w:r w:rsidR="001A6D3B" w:rsidRPr="00CA7992">
        <w:rPr>
          <w:rFonts w:eastAsia="仿宋_GB2312"/>
          <w:sz w:val="32"/>
          <w:szCs w:val="32"/>
        </w:rPr>
        <w:t>半月板缝合系统</w:t>
      </w:r>
      <w:r w:rsidR="002629B9" w:rsidRPr="00CA7992">
        <w:rPr>
          <w:rFonts w:eastAsia="仿宋_GB2312"/>
          <w:sz w:val="32"/>
          <w:szCs w:val="32"/>
        </w:rPr>
        <w:t>固定锚（棒）</w:t>
      </w:r>
      <w:r w:rsidR="001A6D3B" w:rsidRPr="00CA7992">
        <w:rPr>
          <w:rFonts w:eastAsia="仿宋_GB2312"/>
          <w:sz w:val="32"/>
          <w:szCs w:val="32"/>
        </w:rPr>
        <w:t>编织方式及</w:t>
      </w:r>
      <w:r w:rsidRPr="00CA7992">
        <w:rPr>
          <w:rFonts w:eastAsia="仿宋_GB2312" w:hint="eastAsia"/>
          <w:sz w:val="32"/>
          <w:szCs w:val="32"/>
        </w:rPr>
        <w:t>激发</w:t>
      </w:r>
      <w:r w:rsidR="00C11024" w:rsidRPr="00CA7992">
        <w:rPr>
          <w:rFonts w:eastAsia="仿宋_GB2312" w:hint="eastAsia"/>
          <w:sz w:val="32"/>
          <w:szCs w:val="32"/>
        </w:rPr>
        <w:t>前</w:t>
      </w:r>
      <w:r w:rsidRPr="00CA7992">
        <w:rPr>
          <w:rFonts w:eastAsia="仿宋_GB2312" w:hint="eastAsia"/>
          <w:sz w:val="32"/>
          <w:szCs w:val="32"/>
        </w:rPr>
        <w:t>后</w:t>
      </w:r>
      <w:r w:rsidR="001A6D3B" w:rsidRPr="00CA7992">
        <w:rPr>
          <w:rFonts w:eastAsia="仿宋_GB2312" w:hint="eastAsia"/>
          <w:sz w:val="32"/>
          <w:szCs w:val="32"/>
        </w:rPr>
        <w:t>状态</w:t>
      </w:r>
      <w:r w:rsidR="00DF5A5E" w:rsidRPr="00CA7992">
        <w:rPr>
          <w:rFonts w:eastAsia="仿宋_GB2312" w:hint="eastAsia"/>
          <w:sz w:val="32"/>
          <w:szCs w:val="32"/>
        </w:rPr>
        <w:t>、插入器头部结构</w:t>
      </w:r>
      <w:r w:rsidRPr="00CA7992">
        <w:rPr>
          <w:rFonts w:eastAsia="仿宋_GB2312" w:hint="eastAsia"/>
          <w:sz w:val="32"/>
          <w:szCs w:val="32"/>
        </w:rPr>
        <w:t>）</w:t>
      </w:r>
      <w:r w:rsidR="00DF5A5E" w:rsidRPr="00CA7992">
        <w:rPr>
          <w:rFonts w:eastAsia="仿宋_GB2312" w:hint="eastAsia"/>
          <w:sz w:val="32"/>
          <w:szCs w:val="32"/>
        </w:rPr>
        <w:t>的结构示意图</w:t>
      </w:r>
      <w:r w:rsidRPr="00CA7992">
        <w:rPr>
          <w:rFonts w:eastAsia="仿宋_GB2312" w:hint="eastAsia"/>
          <w:sz w:val="32"/>
          <w:szCs w:val="32"/>
        </w:rPr>
        <w:t>。提供</w:t>
      </w:r>
      <w:r w:rsidRPr="00CA7992">
        <w:rPr>
          <w:rFonts w:eastAsia="仿宋_GB2312"/>
          <w:sz w:val="32"/>
          <w:szCs w:val="32"/>
        </w:rPr>
        <w:t>各组件关键</w:t>
      </w:r>
      <w:proofErr w:type="gramStart"/>
      <w:r w:rsidRPr="00CA7992">
        <w:rPr>
          <w:rFonts w:eastAsia="仿宋_GB2312"/>
          <w:sz w:val="32"/>
          <w:szCs w:val="32"/>
        </w:rPr>
        <w:t>尺寸及允差</w:t>
      </w:r>
      <w:proofErr w:type="gramEnd"/>
      <w:r w:rsidRPr="00CA7992">
        <w:rPr>
          <w:rFonts w:eastAsia="仿宋_GB2312"/>
          <w:sz w:val="32"/>
          <w:szCs w:val="32"/>
        </w:rPr>
        <w:t>信息</w:t>
      </w:r>
      <w:r w:rsidR="00DF5A5E" w:rsidRPr="00CA7992">
        <w:rPr>
          <w:rFonts w:eastAsia="仿宋_GB2312" w:hint="eastAsia"/>
          <w:sz w:val="32"/>
          <w:szCs w:val="32"/>
        </w:rPr>
        <w:t>，</w:t>
      </w:r>
      <w:r w:rsidR="003F11C3" w:rsidRPr="00CA7992">
        <w:rPr>
          <w:rFonts w:eastAsia="仿宋_GB2312" w:hint="eastAsia"/>
          <w:sz w:val="32"/>
          <w:szCs w:val="32"/>
        </w:rPr>
        <w:t>如</w:t>
      </w:r>
      <w:r w:rsidR="002629B9" w:rsidRPr="00CA7992">
        <w:rPr>
          <w:rFonts w:eastAsia="仿宋_GB2312"/>
          <w:sz w:val="32"/>
          <w:szCs w:val="32"/>
        </w:rPr>
        <w:t>固定锚（棒）</w:t>
      </w:r>
      <w:r w:rsidR="003F11C3" w:rsidRPr="00CA7992">
        <w:rPr>
          <w:rFonts w:eastAsia="仿宋_GB2312" w:hint="eastAsia"/>
          <w:sz w:val="32"/>
          <w:szCs w:val="32"/>
        </w:rPr>
        <w:t>长度、宽度、厚度、直径、孔径、角度；缝线线径、长度；插入器工作长度、角度等</w:t>
      </w:r>
      <w:r w:rsidRPr="00CA7992">
        <w:rPr>
          <w:rFonts w:eastAsia="仿宋_GB2312" w:hint="eastAsia"/>
          <w:sz w:val="32"/>
          <w:szCs w:val="32"/>
        </w:rPr>
        <w:t>。</w:t>
      </w:r>
    </w:p>
    <w:p w14:paraId="416277D6" w14:textId="0254D42F" w:rsidR="00F77C77" w:rsidRPr="00CA7992" w:rsidRDefault="00F77C77" w:rsidP="00F7476F">
      <w:pPr>
        <w:pStyle w:val="a0"/>
        <w:spacing w:line="520" w:lineRule="exact"/>
        <w:ind w:firstLineChars="200" w:firstLine="640"/>
        <w:rPr>
          <w:rFonts w:ascii="Times New Roman" w:eastAsia="仿宋_GB2312" w:hAnsi="Times New Roman"/>
          <w:kern w:val="2"/>
          <w:sz w:val="32"/>
          <w:szCs w:val="32"/>
        </w:rPr>
      </w:pPr>
      <w:r w:rsidRPr="00CA7992">
        <w:rPr>
          <w:rFonts w:ascii="Times New Roman" w:eastAsia="仿宋_GB2312" w:hAnsi="Times New Roman"/>
          <w:kern w:val="2"/>
          <w:sz w:val="32"/>
          <w:szCs w:val="32"/>
        </w:rPr>
        <w:t>2.3</w:t>
      </w:r>
      <w:r w:rsidRPr="00CA7992">
        <w:rPr>
          <w:rFonts w:ascii="Times New Roman" w:eastAsia="仿宋_GB2312" w:hAnsi="Times New Roman" w:hint="eastAsia"/>
          <w:kern w:val="2"/>
          <w:sz w:val="32"/>
          <w:szCs w:val="32"/>
        </w:rPr>
        <w:t>工作</w:t>
      </w:r>
      <w:r w:rsidRPr="00CA7992">
        <w:rPr>
          <w:rFonts w:ascii="Times New Roman" w:eastAsia="仿宋_GB2312" w:hAnsi="Times New Roman"/>
          <w:kern w:val="2"/>
          <w:sz w:val="32"/>
          <w:szCs w:val="32"/>
        </w:rPr>
        <w:t>原理及操作</w:t>
      </w:r>
      <w:r w:rsidRPr="00CA7992">
        <w:rPr>
          <w:rFonts w:ascii="Times New Roman" w:eastAsia="仿宋_GB2312" w:hAnsi="Times New Roman" w:hint="eastAsia"/>
          <w:kern w:val="2"/>
          <w:sz w:val="32"/>
          <w:szCs w:val="32"/>
        </w:rPr>
        <w:t>步骤</w:t>
      </w:r>
    </w:p>
    <w:p w14:paraId="0B5CC2DA" w14:textId="53EE03F0" w:rsidR="00F77C77" w:rsidRPr="00CA7992" w:rsidRDefault="00F77C77" w:rsidP="00F7476F">
      <w:pPr>
        <w:pStyle w:val="a0"/>
        <w:spacing w:line="520" w:lineRule="exact"/>
        <w:ind w:firstLineChars="200" w:firstLine="640"/>
        <w:rPr>
          <w:rFonts w:ascii="Times New Roman" w:eastAsia="仿宋_GB2312" w:hAnsi="Times New Roman"/>
          <w:kern w:val="2"/>
          <w:sz w:val="32"/>
          <w:szCs w:val="32"/>
        </w:rPr>
      </w:pPr>
      <w:r w:rsidRPr="00CA7992">
        <w:rPr>
          <w:rFonts w:ascii="Times New Roman" w:eastAsia="仿宋_GB2312" w:hAnsi="Times New Roman" w:hint="eastAsia"/>
          <w:kern w:val="2"/>
          <w:sz w:val="32"/>
          <w:szCs w:val="32"/>
        </w:rPr>
        <w:t>提供产品</w:t>
      </w:r>
      <w:r w:rsidRPr="00CA7992">
        <w:rPr>
          <w:rFonts w:ascii="Times New Roman" w:eastAsia="仿宋_GB2312" w:hAnsi="Times New Roman"/>
          <w:kern w:val="2"/>
          <w:sz w:val="32"/>
          <w:szCs w:val="32"/>
        </w:rPr>
        <w:t>工作</w:t>
      </w:r>
      <w:r w:rsidRPr="00CA7992">
        <w:rPr>
          <w:rFonts w:ascii="Times New Roman" w:eastAsia="仿宋_GB2312" w:hAnsi="Times New Roman" w:hint="eastAsia"/>
          <w:kern w:val="2"/>
          <w:sz w:val="32"/>
          <w:szCs w:val="32"/>
        </w:rPr>
        <w:t>原理</w:t>
      </w:r>
      <w:r w:rsidRPr="00CA7992">
        <w:rPr>
          <w:rFonts w:ascii="Times New Roman" w:eastAsia="仿宋_GB2312" w:hAnsi="Times New Roman"/>
          <w:kern w:val="2"/>
          <w:sz w:val="32"/>
          <w:szCs w:val="32"/>
        </w:rPr>
        <w:t>，</w:t>
      </w:r>
      <w:r w:rsidR="002912B4" w:rsidRPr="00CA7992">
        <w:rPr>
          <w:rFonts w:ascii="Times New Roman" w:eastAsia="仿宋_GB2312" w:hAnsi="Times New Roman" w:hint="eastAsia"/>
          <w:kern w:val="2"/>
          <w:sz w:val="32"/>
          <w:szCs w:val="32"/>
        </w:rPr>
        <w:t>结合图示</w:t>
      </w:r>
      <w:r w:rsidRPr="00CA7992">
        <w:rPr>
          <w:rFonts w:ascii="Times New Roman" w:eastAsia="仿宋_GB2312" w:hAnsi="Times New Roman"/>
          <w:kern w:val="2"/>
          <w:sz w:val="32"/>
          <w:szCs w:val="32"/>
        </w:rPr>
        <w:t>明确半月板缝合系统激发</w:t>
      </w:r>
      <w:r w:rsidR="002912B4" w:rsidRPr="00CA7992">
        <w:rPr>
          <w:rFonts w:ascii="Times New Roman" w:eastAsia="仿宋_GB2312" w:hAnsi="Times New Roman" w:hint="eastAsia"/>
          <w:kern w:val="2"/>
          <w:sz w:val="32"/>
          <w:szCs w:val="32"/>
        </w:rPr>
        <w:t>（包括全缝线</w:t>
      </w:r>
      <w:r w:rsidR="002629B9" w:rsidRPr="00CA7992">
        <w:rPr>
          <w:rFonts w:ascii="Times New Roman" w:eastAsia="仿宋_GB2312" w:hAnsi="Times New Roman"/>
          <w:kern w:val="2"/>
          <w:sz w:val="32"/>
          <w:szCs w:val="32"/>
        </w:rPr>
        <w:t>固定锚（棒）</w:t>
      </w:r>
      <w:r w:rsidR="002912B4" w:rsidRPr="00CA7992">
        <w:rPr>
          <w:rFonts w:ascii="Times New Roman" w:eastAsia="仿宋_GB2312" w:hAnsi="Times New Roman" w:hint="eastAsia"/>
          <w:kern w:val="2"/>
          <w:sz w:val="32"/>
          <w:szCs w:val="32"/>
        </w:rPr>
        <w:t>成团）、固定</w:t>
      </w:r>
      <w:r w:rsidRPr="00CA7992">
        <w:rPr>
          <w:rFonts w:ascii="Times New Roman" w:eastAsia="仿宋_GB2312" w:hAnsi="Times New Roman"/>
          <w:kern w:val="2"/>
          <w:sz w:val="32"/>
          <w:szCs w:val="32"/>
        </w:rPr>
        <w:t>原理</w:t>
      </w:r>
      <w:r w:rsidR="001A6D3B" w:rsidRPr="00CA7992">
        <w:rPr>
          <w:rFonts w:ascii="Times New Roman" w:eastAsia="仿宋_GB2312" w:hAnsi="Times New Roman"/>
          <w:kern w:val="2"/>
          <w:sz w:val="32"/>
          <w:szCs w:val="32"/>
        </w:rPr>
        <w:t>。</w:t>
      </w:r>
    </w:p>
    <w:p w14:paraId="0316DAE5" w14:textId="66E276D5" w:rsidR="001A6D3B" w:rsidRPr="00CA7992" w:rsidRDefault="001A6D3B" w:rsidP="00F7476F">
      <w:pPr>
        <w:pStyle w:val="a0"/>
        <w:spacing w:line="520" w:lineRule="exact"/>
        <w:ind w:firstLineChars="200" w:firstLine="640"/>
        <w:rPr>
          <w:rFonts w:ascii="Times New Roman" w:eastAsia="仿宋_GB2312" w:hAnsi="Times New Roman"/>
          <w:kern w:val="2"/>
          <w:sz w:val="32"/>
          <w:szCs w:val="32"/>
        </w:rPr>
      </w:pPr>
      <w:r w:rsidRPr="00CA7992">
        <w:rPr>
          <w:rFonts w:ascii="Times New Roman" w:eastAsia="仿宋_GB2312" w:hAnsi="Times New Roman" w:hint="eastAsia"/>
          <w:kern w:val="2"/>
          <w:sz w:val="32"/>
          <w:szCs w:val="32"/>
        </w:rPr>
        <w:lastRenderedPageBreak/>
        <w:t>结合</w:t>
      </w:r>
      <w:r w:rsidRPr="00CA7992">
        <w:rPr>
          <w:rFonts w:ascii="Times New Roman" w:eastAsia="仿宋_GB2312" w:hAnsi="Times New Roman"/>
          <w:kern w:val="2"/>
          <w:sz w:val="32"/>
          <w:szCs w:val="32"/>
        </w:rPr>
        <w:t>具体临床适用情形，</w:t>
      </w:r>
      <w:r w:rsidRPr="00CA7992">
        <w:rPr>
          <w:rFonts w:ascii="Times New Roman" w:eastAsia="仿宋_GB2312" w:hAnsi="Times New Roman" w:hint="eastAsia"/>
          <w:kern w:val="2"/>
          <w:sz w:val="32"/>
          <w:szCs w:val="32"/>
        </w:rPr>
        <w:t>提交</w:t>
      </w:r>
      <w:r w:rsidRPr="00CA7992">
        <w:rPr>
          <w:rFonts w:ascii="Times New Roman" w:eastAsia="仿宋_GB2312" w:hAnsi="Times New Roman"/>
          <w:kern w:val="2"/>
          <w:sz w:val="32"/>
          <w:szCs w:val="32"/>
        </w:rPr>
        <w:t>产品操作</w:t>
      </w:r>
      <w:r w:rsidRPr="00CA7992">
        <w:rPr>
          <w:rFonts w:ascii="Times New Roman" w:eastAsia="仿宋_GB2312" w:hAnsi="Times New Roman" w:hint="eastAsia"/>
          <w:kern w:val="2"/>
          <w:sz w:val="32"/>
          <w:szCs w:val="32"/>
        </w:rPr>
        <w:t>步骤及</w:t>
      </w:r>
      <w:r w:rsidRPr="00CA7992">
        <w:rPr>
          <w:rFonts w:ascii="Times New Roman" w:eastAsia="仿宋_GB2312" w:hAnsi="Times New Roman"/>
          <w:kern w:val="2"/>
          <w:sz w:val="32"/>
          <w:szCs w:val="32"/>
        </w:rPr>
        <w:t>图示信息。明确</w:t>
      </w:r>
      <w:r w:rsidR="002912B4" w:rsidRPr="00CA7992">
        <w:rPr>
          <w:rFonts w:ascii="Times New Roman" w:eastAsia="仿宋_GB2312" w:hAnsi="Times New Roman" w:hint="eastAsia"/>
          <w:kern w:val="2"/>
          <w:sz w:val="32"/>
          <w:szCs w:val="32"/>
        </w:rPr>
        <w:t>不同</w:t>
      </w:r>
      <w:r w:rsidRPr="00CA7992">
        <w:rPr>
          <w:rFonts w:ascii="Times New Roman" w:eastAsia="仿宋_GB2312" w:hAnsi="Times New Roman"/>
          <w:kern w:val="2"/>
          <w:sz w:val="32"/>
          <w:szCs w:val="32"/>
        </w:rPr>
        <w:t>颜色</w:t>
      </w:r>
      <w:r w:rsidR="002912B4" w:rsidRPr="00CA7992">
        <w:rPr>
          <w:rFonts w:ascii="Times New Roman" w:eastAsia="仿宋_GB2312" w:hAnsi="Times New Roman" w:hint="eastAsia"/>
          <w:kern w:val="2"/>
          <w:sz w:val="32"/>
          <w:szCs w:val="32"/>
        </w:rPr>
        <w:t>缝线</w:t>
      </w:r>
      <w:proofErr w:type="gramStart"/>
      <w:r w:rsidRPr="00CA7992">
        <w:rPr>
          <w:rFonts w:ascii="Times New Roman" w:eastAsia="仿宋_GB2312" w:hAnsi="Times New Roman"/>
          <w:kern w:val="2"/>
          <w:sz w:val="32"/>
          <w:szCs w:val="32"/>
        </w:rPr>
        <w:t>拟发挥</w:t>
      </w:r>
      <w:proofErr w:type="gramEnd"/>
      <w:r w:rsidRPr="00CA7992">
        <w:rPr>
          <w:rFonts w:ascii="Times New Roman" w:eastAsia="仿宋_GB2312" w:hAnsi="Times New Roman"/>
          <w:kern w:val="2"/>
          <w:sz w:val="32"/>
          <w:szCs w:val="32"/>
        </w:rPr>
        <w:t>的作用。</w:t>
      </w:r>
    </w:p>
    <w:p w14:paraId="6449660D" w14:textId="25FFE755"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3.</w:t>
      </w:r>
      <w:r w:rsidRPr="00CA7992">
        <w:rPr>
          <w:rFonts w:eastAsia="仿宋_GB2312"/>
          <w:sz w:val="32"/>
          <w:szCs w:val="32"/>
        </w:rPr>
        <w:t>型号规格</w:t>
      </w:r>
    </w:p>
    <w:p w14:paraId="585C02BE" w14:textId="292306AE" w:rsidR="000A1FEC" w:rsidRPr="00CA7992" w:rsidRDefault="000A1FEC" w:rsidP="000A1FEC">
      <w:pPr>
        <w:spacing w:line="520" w:lineRule="exact"/>
        <w:ind w:firstLineChars="200" w:firstLine="640"/>
        <w:rPr>
          <w:rFonts w:eastAsia="仿宋_GB2312"/>
          <w:sz w:val="32"/>
          <w:szCs w:val="32"/>
        </w:rPr>
      </w:pPr>
      <w:r w:rsidRPr="00CA7992">
        <w:rPr>
          <w:rFonts w:eastAsia="仿宋_GB2312" w:hint="eastAsia"/>
          <w:sz w:val="32"/>
          <w:szCs w:val="32"/>
        </w:rPr>
        <w:t>提供产品各型号规格的划分原则。对于存在多种型号、规格的产品，需明确各型号、规格的区别。需采用对比表及带有说明性文字的图片、图表，对各种型号、规格的结构组成（或配置）、功能、产品特征、性能指标等方面加以描述</w:t>
      </w:r>
      <w:r w:rsidRPr="00CA7992">
        <w:rPr>
          <w:rFonts w:eastAsia="仿宋_GB2312"/>
          <w:sz w:val="32"/>
          <w:szCs w:val="32"/>
        </w:rPr>
        <w:t>。</w:t>
      </w:r>
    </w:p>
    <w:p w14:paraId="71FC3B00"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4.</w:t>
      </w:r>
      <w:r w:rsidRPr="00CA7992">
        <w:rPr>
          <w:rFonts w:eastAsia="仿宋_GB2312"/>
          <w:sz w:val="32"/>
          <w:szCs w:val="32"/>
        </w:rPr>
        <w:t>包装说明</w:t>
      </w:r>
    </w:p>
    <w:p w14:paraId="0DC44E79" w14:textId="77777777" w:rsidR="000A1FEC" w:rsidRPr="00CA7992" w:rsidRDefault="000A1FEC" w:rsidP="000A1FEC">
      <w:pPr>
        <w:spacing w:line="520" w:lineRule="exact"/>
        <w:ind w:rightChars="-32" w:right="-67" w:firstLineChars="200" w:firstLine="640"/>
        <w:rPr>
          <w:rFonts w:eastAsia="仿宋_GB2312"/>
          <w:sz w:val="32"/>
          <w:szCs w:val="32"/>
        </w:rPr>
      </w:pPr>
      <w:r w:rsidRPr="00CA7992">
        <w:rPr>
          <w:rFonts w:eastAsia="仿宋_GB2312"/>
          <w:sz w:val="32"/>
          <w:szCs w:val="32"/>
        </w:rPr>
        <w:t>提供产品的包装信息，</w:t>
      </w:r>
      <w:proofErr w:type="gramStart"/>
      <w:r w:rsidRPr="00CA7992">
        <w:rPr>
          <w:rFonts w:eastAsia="仿宋_GB2312"/>
          <w:sz w:val="32"/>
          <w:szCs w:val="32"/>
        </w:rPr>
        <w:t>需包括</w:t>
      </w:r>
      <w:proofErr w:type="gramEnd"/>
      <w:r w:rsidRPr="00CA7992">
        <w:rPr>
          <w:rFonts w:eastAsia="仿宋_GB2312"/>
          <w:sz w:val="32"/>
          <w:szCs w:val="32"/>
        </w:rPr>
        <w:t>包装形式、包装材料、包装工艺。对于灭菌包装交付产品，需说明其无菌屏障系统的信息。</w:t>
      </w:r>
    </w:p>
    <w:p w14:paraId="08F83942"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5.</w:t>
      </w:r>
      <w:r w:rsidRPr="00CA7992">
        <w:rPr>
          <w:rFonts w:eastAsia="仿宋_GB2312"/>
          <w:sz w:val="32"/>
          <w:szCs w:val="32"/>
        </w:rPr>
        <w:t>研发历程</w:t>
      </w:r>
    </w:p>
    <w:p w14:paraId="12EC000C"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阐述申请注册产品的研发背景和目的。综述同类产品国内外研究及临床使用现状及发展趋势。参考的同类产品（国内外已上市）或前代产品（如有），应当提供同类产品或前代产品的信息，并说明选择其作为研发参考的原因。</w:t>
      </w:r>
    </w:p>
    <w:p w14:paraId="120B157A" w14:textId="77777777" w:rsidR="00624372" w:rsidRPr="00CA7992" w:rsidRDefault="00F12D34">
      <w:pPr>
        <w:tabs>
          <w:tab w:val="left" w:pos="993"/>
        </w:tabs>
        <w:spacing w:line="520" w:lineRule="exact"/>
        <w:ind w:firstLineChars="200" w:firstLine="640"/>
        <w:rPr>
          <w:rFonts w:eastAsia="仿宋_GB2312"/>
          <w:sz w:val="32"/>
          <w:szCs w:val="32"/>
        </w:rPr>
      </w:pPr>
      <w:r w:rsidRPr="00CA7992">
        <w:rPr>
          <w:rFonts w:eastAsia="仿宋_GB2312"/>
          <w:sz w:val="32"/>
          <w:szCs w:val="32"/>
        </w:rPr>
        <w:t>6.</w:t>
      </w:r>
      <w:r w:rsidRPr="00CA7992">
        <w:rPr>
          <w:rFonts w:eastAsia="仿宋_GB2312"/>
          <w:sz w:val="32"/>
          <w:szCs w:val="32"/>
        </w:rPr>
        <w:t>与同类和</w:t>
      </w:r>
      <w:r w:rsidRPr="00CA7992">
        <w:rPr>
          <w:rFonts w:eastAsia="仿宋_GB2312"/>
          <w:sz w:val="32"/>
          <w:szCs w:val="32"/>
        </w:rPr>
        <w:t>/</w:t>
      </w:r>
      <w:r w:rsidRPr="00CA7992">
        <w:rPr>
          <w:rFonts w:eastAsia="仿宋_GB2312"/>
          <w:sz w:val="32"/>
          <w:szCs w:val="32"/>
        </w:rPr>
        <w:t>或前代产品的参考和比较</w:t>
      </w:r>
    </w:p>
    <w:p w14:paraId="22AF59F2" w14:textId="6EC4DD48" w:rsidR="00624372" w:rsidRPr="00CA7992" w:rsidRDefault="00F12D34">
      <w:pPr>
        <w:spacing w:line="520" w:lineRule="exact"/>
        <w:ind w:firstLineChars="200" w:firstLine="636"/>
        <w:rPr>
          <w:rFonts w:eastAsia="仿宋_GB2312"/>
          <w:bCs/>
          <w:sz w:val="32"/>
          <w:szCs w:val="32"/>
        </w:rPr>
      </w:pPr>
      <w:r w:rsidRPr="00CA7992">
        <w:rPr>
          <w:rFonts w:eastAsia="仿宋_GB2312"/>
          <w:spacing w:val="-1"/>
          <w:sz w:val="32"/>
          <w:szCs w:val="32"/>
        </w:rPr>
        <w:t>列表比较说明申报产品与参考产品（同类产品或前代产品）在工作原理和</w:t>
      </w:r>
      <w:r w:rsidRPr="00CA7992">
        <w:rPr>
          <w:rFonts w:eastAsia="仿宋_GB2312"/>
          <w:spacing w:val="-1"/>
          <w:sz w:val="32"/>
          <w:szCs w:val="32"/>
        </w:rPr>
        <w:t>/</w:t>
      </w:r>
      <w:r w:rsidRPr="00CA7992">
        <w:rPr>
          <w:rFonts w:eastAsia="仿宋_GB2312"/>
          <w:spacing w:val="-1"/>
          <w:sz w:val="32"/>
          <w:szCs w:val="32"/>
        </w:rPr>
        <w:t>或作用机理、结构组成、制造材料、制造工艺、性能指标，以及适用范围（如适应证）等方面的异同。</w:t>
      </w:r>
    </w:p>
    <w:p w14:paraId="01334F6B"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7.</w:t>
      </w:r>
      <w:r w:rsidRPr="00CA7992">
        <w:rPr>
          <w:rFonts w:eastAsia="仿宋_GB2312"/>
          <w:sz w:val="32"/>
          <w:szCs w:val="32"/>
        </w:rPr>
        <w:t>适用范围和禁忌证</w:t>
      </w:r>
    </w:p>
    <w:p w14:paraId="47025721" w14:textId="63A2396D" w:rsidR="00957D20" w:rsidRPr="00CA7992" w:rsidRDefault="00957D20" w:rsidP="00957D20">
      <w:pPr>
        <w:spacing w:line="520" w:lineRule="exact"/>
        <w:ind w:firstLineChars="200" w:firstLine="640"/>
        <w:rPr>
          <w:rFonts w:eastAsia="仿宋_GB2312"/>
          <w:sz w:val="32"/>
          <w:szCs w:val="32"/>
        </w:rPr>
      </w:pPr>
      <w:r w:rsidRPr="00CA7992">
        <w:rPr>
          <w:rFonts w:eastAsia="仿宋_GB2312"/>
          <w:sz w:val="32"/>
          <w:szCs w:val="32"/>
        </w:rPr>
        <w:t>产品的适用范围、适用人群、禁忌证需与申报产品的性能、功能相符。</w:t>
      </w:r>
    </w:p>
    <w:p w14:paraId="3D4E3F4D" w14:textId="542F69AF" w:rsidR="001061C4" w:rsidRPr="00CA7992" w:rsidRDefault="00957D20" w:rsidP="00957D20">
      <w:pPr>
        <w:spacing w:line="520" w:lineRule="exact"/>
        <w:ind w:firstLineChars="200" w:firstLine="640"/>
        <w:rPr>
          <w:rFonts w:eastAsia="仿宋_GB2312"/>
          <w:sz w:val="32"/>
          <w:szCs w:val="32"/>
        </w:rPr>
      </w:pPr>
      <w:r w:rsidRPr="00CA7992">
        <w:rPr>
          <w:rFonts w:eastAsia="仿宋_GB2312"/>
          <w:sz w:val="32"/>
          <w:szCs w:val="32"/>
        </w:rPr>
        <w:t>7.1</w:t>
      </w:r>
      <w:r w:rsidRPr="00CA7992">
        <w:rPr>
          <w:rFonts w:eastAsia="仿宋_GB2312"/>
          <w:sz w:val="32"/>
          <w:szCs w:val="32"/>
        </w:rPr>
        <w:t>适用范围</w:t>
      </w:r>
      <w:r w:rsidRPr="00CA7992">
        <w:rPr>
          <w:rFonts w:eastAsia="仿宋_GB2312" w:hint="eastAsia"/>
          <w:sz w:val="32"/>
          <w:szCs w:val="32"/>
        </w:rPr>
        <w:t>：适用范围的表述需客观、清晰，使用有明确定义或行业公认的术语或名词，半月板缝合</w:t>
      </w:r>
      <w:r w:rsidRPr="00CA7992">
        <w:rPr>
          <w:rFonts w:eastAsia="仿宋_GB2312"/>
          <w:sz w:val="32"/>
          <w:szCs w:val="32"/>
        </w:rPr>
        <w:t>系统</w:t>
      </w:r>
      <w:r w:rsidRPr="00CA7992">
        <w:rPr>
          <w:rFonts w:eastAsia="仿宋_GB2312" w:hint="eastAsia"/>
          <w:sz w:val="32"/>
          <w:szCs w:val="32"/>
        </w:rPr>
        <w:t>适用范围</w:t>
      </w:r>
      <w:r w:rsidRPr="00CA7992">
        <w:rPr>
          <w:rFonts w:eastAsia="仿宋_GB2312"/>
          <w:sz w:val="32"/>
          <w:szCs w:val="32"/>
        </w:rPr>
        <w:t>一般描述为</w:t>
      </w:r>
      <w:r w:rsidRPr="00CA7992">
        <w:rPr>
          <w:rFonts w:eastAsia="仿宋_GB2312"/>
          <w:sz w:val="32"/>
          <w:szCs w:val="32"/>
        </w:rPr>
        <w:t>“</w:t>
      </w:r>
      <w:r w:rsidR="00102858" w:rsidRPr="00CA7992">
        <w:rPr>
          <w:rFonts w:eastAsia="仿宋_GB2312" w:hint="eastAsia"/>
          <w:sz w:val="32"/>
          <w:szCs w:val="32"/>
        </w:rPr>
        <w:t>适用于</w:t>
      </w:r>
      <w:r w:rsidR="001061C4" w:rsidRPr="00CA7992">
        <w:rPr>
          <w:rFonts w:eastAsia="仿宋_GB2312" w:hint="eastAsia"/>
          <w:sz w:val="32"/>
          <w:szCs w:val="32"/>
        </w:rPr>
        <w:t>内窥镜下</w:t>
      </w:r>
      <w:r w:rsidR="004C021D" w:rsidRPr="00CA7992">
        <w:rPr>
          <w:rFonts w:eastAsia="仿宋_GB2312" w:hint="eastAsia"/>
          <w:sz w:val="32"/>
          <w:szCs w:val="32"/>
        </w:rPr>
        <w:t>半月板修复手术</w:t>
      </w:r>
      <w:r w:rsidR="001061C4" w:rsidRPr="00CA7992">
        <w:rPr>
          <w:rFonts w:eastAsia="仿宋_GB2312" w:hint="eastAsia"/>
          <w:sz w:val="32"/>
          <w:szCs w:val="32"/>
        </w:rPr>
        <w:t>中</w:t>
      </w:r>
      <w:r w:rsidR="004C021D" w:rsidRPr="00CA7992">
        <w:rPr>
          <w:rFonts w:eastAsia="仿宋_GB2312" w:hint="eastAsia"/>
          <w:sz w:val="32"/>
          <w:szCs w:val="32"/>
        </w:rPr>
        <w:t>损伤半月板的</w:t>
      </w:r>
      <w:r w:rsidR="001061C4" w:rsidRPr="00CA7992">
        <w:rPr>
          <w:rFonts w:eastAsia="仿宋_GB2312" w:hint="eastAsia"/>
          <w:sz w:val="32"/>
          <w:szCs w:val="32"/>
        </w:rPr>
        <w:t>缝合闭</w:t>
      </w:r>
      <w:r w:rsidR="001061C4" w:rsidRPr="00CA7992">
        <w:rPr>
          <w:rFonts w:eastAsia="仿宋_GB2312" w:hint="eastAsia"/>
          <w:sz w:val="32"/>
          <w:szCs w:val="32"/>
        </w:rPr>
        <w:lastRenderedPageBreak/>
        <w:t>合</w:t>
      </w:r>
      <w:r w:rsidRPr="00CA7992">
        <w:rPr>
          <w:rFonts w:eastAsia="仿宋_GB2312"/>
          <w:sz w:val="32"/>
          <w:szCs w:val="32"/>
        </w:rPr>
        <w:t>”</w:t>
      </w:r>
      <w:r w:rsidR="001061C4" w:rsidRPr="00CA7992">
        <w:rPr>
          <w:rFonts w:eastAsia="仿宋_GB2312" w:hint="eastAsia"/>
          <w:sz w:val="32"/>
          <w:szCs w:val="32"/>
        </w:rPr>
        <w:t>。</w:t>
      </w:r>
    </w:p>
    <w:p w14:paraId="6E6D4691" w14:textId="77777777" w:rsidR="00957D20" w:rsidRPr="00CA7992" w:rsidRDefault="00957D20">
      <w:pPr>
        <w:spacing w:line="520" w:lineRule="exact"/>
        <w:ind w:firstLineChars="200" w:firstLine="640"/>
        <w:rPr>
          <w:rFonts w:eastAsia="仿宋_GB2312"/>
          <w:sz w:val="32"/>
          <w:szCs w:val="32"/>
        </w:rPr>
      </w:pPr>
      <w:r w:rsidRPr="00CA7992">
        <w:rPr>
          <w:rFonts w:eastAsia="仿宋_GB2312" w:hint="eastAsia"/>
          <w:sz w:val="32"/>
          <w:szCs w:val="32"/>
        </w:rPr>
        <w:t>医疗</w:t>
      </w:r>
      <w:r w:rsidRPr="00CA7992">
        <w:rPr>
          <w:rFonts w:eastAsia="仿宋_GB2312"/>
          <w:sz w:val="32"/>
          <w:szCs w:val="32"/>
        </w:rPr>
        <w:t>器械</w:t>
      </w:r>
      <w:r w:rsidR="00F12D34" w:rsidRPr="00CA7992">
        <w:rPr>
          <w:rFonts w:eastAsia="仿宋_GB2312" w:hint="eastAsia"/>
          <w:sz w:val="32"/>
          <w:szCs w:val="32"/>
        </w:rPr>
        <w:t>注册</w:t>
      </w:r>
      <w:r w:rsidR="00F12D34" w:rsidRPr="00CA7992">
        <w:rPr>
          <w:rFonts w:eastAsia="仿宋_GB2312"/>
          <w:sz w:val="32"/>
          <w:szCs w:val="32"/>
        </w:rPr>
        <w:t>申请人需根据申报产品的设计</w:t>
      </w:r>
      <w:r w:rsidRPr="00CA7992">
        <w:rPr>
          <w:rFonts w:eastAsia="仿宋_GB2312"/>
          <w:sz w:val="32"/>
          <w:szCs w:val="32"/>
        </w:rPr>
        <w:t>特征，必要时进一步对适用范围内容进行完善</w:t>
      </w:r>
      <w:r w:rsidRPr="00CA7992">
        <w:rPr>
          <w:rFonts w:eastAsia="仿宋_GB2312" w:hint="eastAsia"/>
          <w:sz w:val="32"/>
          <w:szCs w:val="32"/>
        </w:rPr>
        <w:t>。</w:t>
      </w:r>
    </w:p>
    <w:p w14:paraId="42F2695A" w14:textId="73606750" w:rsidR="00957D20" w:rsidRPr="00CA7992" w:rsidRDefault="00957D20" w:rsidP="00957D20">
      <w:pPr>
        <w:spacing w:line="520" w:lineRule="exact"/>
        <w:ind w:firstLineChars="200" w:firstLine="640"/>
        <w:rPr>
          <w:rFonts w:eastAsia="仿宋_GB2312"/>
          <w:sz w:val="32"/>
          <w:szCs w:val="32"/>
        </w:rPr>
      </w:pPr>
      <w:r w:rsidRPr="00CA7992">
        <w:rPr>
          <w:rFonts w:eastAsia="仿宋_GB2312"/>
          <w:sz w:val="32"/>
          <w:szCs w:val="32"/>
        </w:rPr>
        <w:t>7.2</w:t>
      </w:r>
      <w:r w:rsidRPr="00CA7992">
        <w:rPr>
          <w:rFonts w:eastAsia="仿宋_GB2312"/>
          <w:sz w:val="32"/>
          <w:szCs w:val="32"/>
        </w:rPr>
        <w:t>适用人群</w:t>
      </w:r>
      <w:r w:rsidRPr="00CA7992">
        <w:rPr>
          <w:rFonts w:eastAsia="仿宋_GB2312" w:hint="eastAsia"/>
          <w:sz w:val="32"/>
          <w:szCs w:val="32"/>
        </w:rPr>
        <w:t>：</w:t>
      </w:r>
      <w:r w:rsidRPr="00CA7992">
        <w:rPr>
          <w:rFonts w:eastAsia="仿宋_GB2312"/>
          <w:sz w:val="32"/>
          <w:szCs w:val="32"/>
        </w:rPr>
        <w:t>明确目标患者人群信息、患者选择标准信息以及明确使用过程中需要考虑的因素。</w:t>
      </w:r>
    </w:p>
    <w:p w14:paraId="2685855B" w14:textId="26901D8A" w:rsidR="00624372" w:rsidRPr="00CA7992" w:rsidRDefault="00957D20">
      <w:pPr>
        <w:spacing w:line="520" w:lineRule="exact"/>
        <w:ind w:firstLineChars="200" w:firstLine="640"/>
        <w:rPr>
          <w:rFonts w:eastAsia="仿宋_GB2312"/>
          <w:sz w:val="32"/>
          <w:szCs w:val="32"/>
        </w:rPr>
      </w:pPr>
      <w:r w:rsidRPr="00CA7992">
        <w:rPr>
          <w:rFonts w:eastAsia="仿宋_GB2312"/>
          <w:sz w:val="32"/>
          <w:szCs w:val="32"/>
        </w:rPr>
        <w:t>7.3</w:t>
      </w:r>
      <w:r w:rsidRPr="00CA7992">
        <w:rPr>
          <w:rFonts w:eastAsia="仿宋_GB2312" w:hint="eastAsia"/>
          <w:sz w:val="32"/>
          <w:szCs w:val="32"/>
        </w:rPr>
        <w:t>禁忌证</w:t>
      </w:r>
      <w:r w:rsidRPr="00CA7992">
        <w:rPr>
          <w:rFonts w:eastAsia="仿宋_GB2312"/>
          <w:sz w:val="32"/>
          <w:szCs w:val="32"/>
        </w:rPr>
        <w:t>：</w:t>
      </w:r>
      <w:r w:rsidR="00F12D34" w:rsidRPr="00CA7992">
        <w:rPr>
          <w:rFonts w:eastAsia="仿宋_GB2312"/>
          <w:sz w:val="32"/>
          <w:szCs w:val="32"/>
        </w:rPr>
        <w:t>描述产品的禁忌证，包括绝对禁忌证、相对禁忌证，如不适宜使用的人群、疾病等情形。</w:t>
      </w:r>
    </w:p>
    <w:p w14:paraId="16B1B3E9"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8.</w:t>
      </w:r>
      <w:r w:rsidRPr="00CA7992">
        <w:rPr>
          <w:rFonts w:eastAsia="仿宋_GB2312"/>
          <w:sz w:val="32"/>
          <w:szCs w:val="32"/>
        </w:rPr>
        <w:t>申报产品上市历史</w:t>
      </w:r>
    </w:p>
    <w:p w14:paraId="4012A658" w14:textId="33A3A04F"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应当提交申报产品上市情况</w:t>
      </w:r>
      <w:r w:rsidRPr="00CA7992">
        <w:rPr>
          <w:rFonts w:eastAsia="仿宋_GB2312" w:hint="eastAsia"/>
          <w:sz w:val="32"/>
          <w:szCs w:val="32"/>
        </w:rPr>
        <w:t>，包括</w:t>
      </w:r>
      <w:r w:rsidRPr="00CA7992">
        <w:rPr>
          <w:rFonts w:eastAsia="仿宋_GB2312"/>
          <w:sz w:val="32"/>
          <w:szCs w:val="32"/>
        </w:rPr>
        <w:t>销售</w:t>
      </w:r>
      <w:r w:rsidRPr="00CA7992">
        <w:rPr>
          <w:rFonts w:eastAsia="仿宋_GB2312" w:hint="eastAsia"/>
          <w:sz w:val="32"/>
          <w:szCs w:val="32"/>
        </w:rPr>
        <w:t>数量、</w:t>
      </w:r>
      <w:r w:rsidRPr="00CA7992">
        <w:rPr>
          <w:rFonts w:eastAsia="仿宋_GB2312"/>
          <w:sz w:val="32"/>
          <w:szCs w:val="32"/>
        </w:rPr>
        <w:t>不良事件</w:t>
      </w:r>
      <w:r w:rsidRPr="00CA7992">
        <w:rPr>
          <w:rFonts w:eastAsia="仿宋_GB2312" w:hint="eastAsia"/>
          <w:sz w:val="32"/>
          <w:szCs w:val="32"/>
        </w:rPr>
        <w:t>、</w:t>
      </w:r>
      <w:r w:rsidRPr="00CA7992">
        <w:rPr>
          <w:rFonts w:eastAsia="仿宋_GB2312"/>
          <w:sz w:val="32"/>
          <w:szCs w:val="32"/>
        </w:rPr>
        <w:t>召回</w:t>
      </w:r>
      <w:r w:rsidR="005310AF" w:rsidRPr="00CA7992">
        <w:rPr>
          <w:rFonts w:eastAsia="仿宋_GB2312" w:hint="eastAsia"/>
          <w:sz w:val="32"/>
          <w:szCs w:val="32"/>
        </w:rPr>
        <w:t>情况</w:t>
      </w:r>
      <w:r w:rsidRPr="00CA7992">
        <w:rPr>
          <w:rFonts w:eastAsia="仿宋_GB2312" w:hint="eastAsia"/>
          <w:sz w:val="32"/>
          <w:szCs w:val="32"/>
        </w:rPr>
        <w:t>等</w:t>
      </w:r>
      <w:r w:rsidRPr="00CA7992">
        <w:rPr>
          <w:rFonts w:eastAsia="仿宋_GB2312"/>
          <w:sz w:val="32"/>
          <w:szCs w:val="32"/>
        </w:rPr>
        <w:t>相关资料。如不适用请予以说明。</w:t>
      </w:r>
    </w:p>
    <w:p w14:paraId="777DE633"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9.</w:t>
      </w:r>
      <w:r w:rsidRPr="00CA7992">
        <w:rPr>
          <w:rFonts w:eastAsia="仿宋_GB2312"/>
          <w:sz w:val="32"/>
          <w:szCs w:val="32"/>
        </w:rPr>
        <w:t>配合使用器械</w:t>
      </w:r>
    </w:p>
    <w:p w14:paraId="4A6E2A1E"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对于已获得批准的部件或配合使用的附件，应当提供批准文号和批准文件。若申报产品预期需与其他医疗器械组合使用，应当予以说明。</w:t>
      </w:r>
    </w:p>
    <w:p w14:paraId="5C2ACE58" w14:textId="77777777" w:rsidR="00624372" w:rsidRPr="00CA7992" w:rsidRDefault="00F12D34">
      <w:pPr>
        <w:spacing w:line="520" w:lineRule="exact"/>
        <w:ind w:firstLineChars="200" w:firstLine="640"/>
        <w:rPr>
          <w:rFonts w:eastAsia="楷体_GB2312"/>
          <w:sz w:val="32"/>
          <w:szCs w:val="32"/>
        </w:rPr>
      </w:pPr>
      <w:r w:rsidRPr="00CA7992">
        <w:rPr>
          <w:rFonts w:eastAsia="楷体_GB2312"/>
          <w:sz w:val="32"/>
          <w:szCs w:val="32"/>
        </w:rPr>
        <w:t>（三）非临床资料</w:t>
      </w:r>
    </w:p>
    <w:p w14:paraId="393AB61E"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1.</w:t>
      </w:r>
      <w:r w:rsidRPr="00CA7992">
        <w:rPr>
          <w:rFonts w:eastAsia="仿宋_GB2312"/>
          <w:sz w:val="32"/>
          <w:szCs w:val="32"/>
        </w:rPr>
        <w:t>产品风险管理资料</w:t>
      </w:r>
    </w:p>
    <w:p w14:paraId="364CBA51" w14:textId="5102FE03"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注册申请人需对产品全生命周期实施风险管理，提交风险管理资料（参照</w:t>
      </w:r>
      <w:r w:rsidRPr="00CA7992">
        <w:rPr>
          <w:rFonts w:eastAsia="仿宋_GB2312"/>
          <w:sz w:val="32"/>
          <w:szCs w:val="32"/>
        </w:rPr>
        <w:t>GB/T 42062</w:t>
      </w:r>
      <w:r w:rsidRPr="00CA7992">
        <w:rPr>
          <w:rFonts w:eastAsia="仿宋_GB2312"/>
          <w:sz w:val="32"/>
          <w:szCs w:val="32"/>
        </w:rPr>
        <w:t>《医疗器械</w:t>
      </w:r>
      <w:r w:rsidRPr="00CA7992">
        <w:rPr>
          <w:rFonts w:eastAsia="仿宋_GB2312"/>
          <w:sz w:val="32"/>
          <w:szCs w:val="32"/>
        </w:rPr>
        <w:t xml:space="preserve"> </w:t>
      </w:r>
      <w:r w:rsidRPr="00CA7992">
        <w:rPr>
          <w:rFonts w:eastAsia="仿宋_GB2312"/>
          <w:sz w:val="32"/>
          <w:szCs w:val="32"/>
        </w:rPr>
        <w:t>风险管理对医疗器械的应用》），充分识别产品的设计、原材料、制造过程、产品包装、灭菌、运输、贮存、使用等产品生命周期内各个环节的安全特征，从生物学危险（源）、环境危险（源）等方面，对产品进行全面的风险分析，并详述所采取的风险控制措施。</w:t>
      </w:r>
      <w:r w:rsidR="007B14F9" w:rsidRPr="00CA7992">
        <w:rPr>
          <w:rFonts w:eastAsia="仿宋_GB2312" w:hint="eastAsia"/>
          <w:sz w:val="32"/>
          <w:szCs w:val="32"/>
        </w:rPr>
        <w:t>该类产品可能存在的风险包括但不限于：插入器插入过程断裂或变形失效、</w:t>
      </w:r>
      <w:r w:rsidR="002629B9" w:rsidRPr="00CA7992">
        <w:rPr>
          <w:rFonts w:eastAsia="仿宋_GB2312" w:hint="eastAsia"/>
          <w:sz w:val="32"/>
          <w:szCs w:val="32"/>
        </w:rPr>
        <w:t>固定锚（棒）</w:t>
      </w:r>
      <w:r w:rsidR="005670E9" w:rsidRPr="00CA7992">
        <w:rPr>
          <w:rFonts w:eastAsia="仿宋_GB2312" w:hint="eastAsia"/>
          <w:sz w:val="32"/>
          <w:szCs w:val="32"/>
        </w:rPr>
        <w:t>脱</w:t>
      </w:r>
      <w:r w:rsidR="007B14F9" w:rsidRPr="00CA7992">
        <w:rPr>
          <w:rFonts w:eastAsia="仿宋_GB2312" w:hint="eastAsia"/>
          <w:sz w:val="32"/>
          <w:szCs w:val="32"/>
        </w:rPr>
        <w:t>出或松动、</w:t>
      </w:r>
      <w:r w:rsidR="005670E9" w:rsidRPr="00CA7992">
        <w:rPr>
          <w:rFonts w:eastAsia="仿宋_GB2312" w:hint="eastAsia"/>
          <w:sz w:val="32"/>
          <w:szCs w:val="32"/>
        </w:rPr>
        <w:t>全缝线</w:t>
      </w:r>
      <w:r w:rsidR="002629B9" w:rsidRPr="00CA7992">
        <w:rPr>
          <w:rFonts w:eastAsia="仿宋_GB2312"/>
          <w:sz w:val="32"/>
          <w:szCs w:val="32"/>
        </w:rPr>
        <w:t>固定锚（棒）</w:t>
      </w:r>
      <w:r w:rsidR="005670E9" w:rsidRPr="00CA7992">
        <w:rPr>
          <w:rFonts w:eastAsia="仿宋_GB2312" w:hint="eastAsia"/>
          <w:sz w:val="32"/>
          <w:szCs w:val="32"/>
        </w:rPr>
        <w:t>成团失败、</w:t>
      </w:r>
      <w:r w:rsidR="007B14F9" w:rsidRPr="00CA7992">
        <w:rPr>
          <w:rFonts w:eastAsia="仿宋_GB2312" w:hint="eastAsia"/>
          <w:sz w:val="32"/>
          <w:szCs w:val="32"/>
        </w:rPr>
        <w:t>固定锚（棒）无法击发或提前击发、固定锚（棒）断裂、</w:t>
      </w:r>
      <w:r w:rsidR="002629B9" w:rsidRPr="00CA7992">
        <w:rPr>
          <w:rFonts w:eastAsia="仿宋_GB2312" w:hint="eastAsia"/>
          <w:sz w:val="32"/>
          <w:szCs w:val="32"/>
        </w:rPr>
        <w:t>固定锚（棒）</w:t>
      </w:r>
      <w:r w:rsidR="007B14F9" w:rsidRPr="00CA7992">
        <w:rPr>
          <w:rFonts w:eastAsia="仿宋_GB2312" w:hint="eastAsia"/>
          <w:sz w:val="32"/>
          <w:szCs w:val="32"/>
        </w:rPr>
        <w:t>与辅助</w:t>
      </w:r>
      <w:r w:rsidR="007B14F9" w:rsidRPr="00CA7992">
        <w:rPr>
          <w:rFonts w:eastAsia="仿宋_GB2312" w:hint="eastAsia"/>
          <w:sz w:val="32"/>
          <w:szCs w:val="32"/>
        </w:rPr>
        <w:lastRenderedPageBreak/>
        <w:t>工具的不匹配、缝线断裂等方面。</w:t>
      </w:r>
    </w:p>
    <w:p w14:paraId="3CBE282B"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风险管理报告</w:t>
      </w:r>
      <w:proofErr w:type="gramStart"/>
      <w:r w:rsidRPr="00CA7992">
        <w:rPr>
          <w:rFonts w:eastAsia="仿宋_GB2312"/>
          <w:sz w:val="32"/>
          <w:szCs w:val="32"/>
        </w:rPr>
        <w:t>需包括</w:t>
      </w:r>
      <w:proofErr w:type="gramEnd"/>
      <w:r w:rsidRPr="00CA7992">
        <w:rPr>
          <w:rFonts w:eastAsia="仿宋_GB2312"/>
          <w:sz w:val="32"/>
          <w:szCs w:val="32"/>
        </w:rPr>
        <w:t>生产和生产后信息（具体内容参考</w:t>
      </w:r>
      <w:r w:rsidRPr="00CA7992">
        <w:rPr>
          <w:rFonts w:eastAsia="仿宋_GB2312"/>
          <w:sz w:val="32"/>
          <w:szCs w:val="32"/>
        </w:rPr>
        <w:t>GB/T 42062</w:t>
      </w:r>
      <w:r w:rsidRPr="00CA7992">
        <w:rPr>
          <w:rFonts w:eastAsia="仿宋_GB2312"/>
          <w:sz w:val="32"/>
          <w:szCs w:val="32"/>
        </w:rPr>
        <w:t>《医疗器械</w:t>
      </w:r>
      <w:r w:rsidRPr="00CA7992">
        <w:rPr>
          <w:rFonts w:eastAsia="仿宋_GB2312"/>
          <w:sz w:val="32"/>
          <w:szCs w:val="32"/>
        </w:rPr>
        <w:t xml:space="preserve"> </w:t>
      </w:r>
      <w:r w:rsidRPr="00CA7992">
        <w:rPr>
          <w:rFonts w:eastAsia="仿宋_GB2312"/>
          <w:sz w:val="32"/>
          <w:szCs w:val="32"/>
        </w:rPr>
        <w:t>风险管理对医疗器械的应用》第</w:t>
      </w:r>
      <w:r w:rsidRPr="00CA7992">
        <w:rPr>
          <w:rFonts w:eastAsia="仿宋_GB2312"/>
          <w:sz w:val="32"/>
          <w:szCs w:val="32"/>
        </w:rPr>
        <w:t>10</w:t>
      </w:r>
      <w:r w:rsidRPr="00CA7992">
        <w:rPr>
          <w:rFonts w:eastAsia="仿宋_GB2312"/>
          <w:sz w:val="32"/>
          <w:szCs w:val="32"/>
        </w:rPr>
        <w:t>章和《医疗器械安全和性能的基本原则》的</w:t>
      </w:r>
      <w:r w:rsidRPr="00CA7992">
        <w:rPr>
          <w:rFonts w:eastAsia="仿宋_GB2312"/>
          <w:sz w:val="32"/>
          <w:szCs w:val="32"/>
        </w:rPr>
        <w:t>2.1.2 e)</w:t>
      </w:r>
      <w:r w:rsidRPr="00CA7992">
        <w:rPr>
          <w:rFonts w:eastAsia="仿宋_GB2312"/>
          <w:sz w:val="32"/>
          <w:szCs w:val="32"/>
        </w:rPr>
        <w:t>和</w:t>
      </w:r>
      <w:r w:rsidRPr="00CA7992">
        <w:rPr>
          <w:rFonts w:eastAsia="仿宋_GB2312"/>
          <w:sz w:val="32"/>
          <w:szCs w:val="32"/>
        </w:rPr>
        <w:t>f)</w:t>
      </w:r>
      <w:r w:rsidRPr="00CA7992">
        <w:rPr>
          <w:rFonts w:eastAsia="仿宋_GB2312"/>
          <w:sz w:val="32"/>
          <w:szCs w:val="32"/>
        </w:rPr>
        <w:t>部分）。产品变更注册和已在境外上市产品注册时，申报资料中的风险管理报告</w:t>
      </w:r>
      <w:proofErr w:type="gramStart"/>
      <w:r w:rsidRPr="00CA7992">
        <w:rPr>
          <w:rFonts w:eastAsia="仿宋_GB2312"/>
          <w:sz w:val="32"/>
          <w:szCs w:val="32"/>
        </w:rPr>
        <w:t>需包括</w:t>
      </w:r>
      <w:proofErr w:type="gramEnd"/>
      <w:r w:rsidRPr="00CA7992">
        <w:rPr>
          <w:rFonts w:eastAsia="仿宋_GB2312"/>
          <w:sz w:val="32"/>
          <w:szCs w:val="32"/>
        </w:rPr>
        <w:t>上述内容，将风险管理贯穿于产品的全生命周期。</w:t>
      </w:r>
    </w:p>
    <w:p w14:paraId="3830556C"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2.</w:t>
      </w:r>
      <w:r w:rsidRPr="00CA7992">
        <w:rPr>
          <w:rFonts w:eastAsia="仿宋_GB2312"/>
          <w:sz w:val="32"/>
          <w:szCs w:val="32"/>
        </w:rPr>
        <w:t>医疗器械安全和性能基本原则清单</w:t>
      </w:r>
    </w:p>
    <w:p w14:paraId="1B189C78" w14:textId="77777777" w:rsidR="00624372" w:rsidRPr="00CA7992" w:rsidRDefault="00F12D34">
      <w:pPr>
        <w:tabs>
          <w:tab w:val="left" w:pos="540"/>
        </w:tabs>
        <w:spacing w:line="520" w:lineRule="exact"/>
        <w:ind w:firstLineChars="200" w:firstLine="640"/>
        <w:rPr>
          <w:rFonts w:eastAsia="仿宋_GB2312"/>
          <w:sz w:val="32"/>
          <w:szCs w:val="32"/>
        </w:rPr>
      </w:pPr>
      <w:r w:rsidRPr="00CA7992">
        <w:rPr>
          <w:rFonts w:eastAsia="仿宋_GB2312"/>
          <w:sz w:val="32"/>
          <w:szCs w:val="32"/>
        </w:rPr>
        <w:t>明确产品符合《医疗器械安全和性能基本原则清单》各适用项要求所采用的方法及证明其符合性的文件。对于不适用的各项要求，应当说明理由。</w:t>
      </w:r>
    </w:p>
    <w:p w14:paraId="576BE91D"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3.</w:t>
      </w:r>
      <w:r w:rsidRPr="00CA7992">
        <w:rPr>
          <w:rFonts w:eastAsia="仿宋_GB2312"/>
          <w:sz w:val="32"/>
          <w:szCs w:val="32"/>
        </w:rPr>
        <w:t>产品技术要求</w:t>
      </w:r>
    </w:p>
    <w:p w14:paraId="0C2AD99A" w14:textId="767A9B53"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产品技术要求的制定需符合《医疗器械产品技术要求编写指导原则》的要求，同时结合产品具体适用的通用指导原则或相关国家标准、行业标准</w:t>
      </w:r>
      <w:r w:rsidR="00EA1E6C" w:rsidRPr="00CA7992">
        <w:rPr>
          <w:rFonts w:eastAsia="仿宋_GB2312" w:hint="eastAsia"/>
          <w:sz w:val="32"/>
          <w:szCs w:val="32"/>
        </w:rPr>
        <w:t>（</w:t>
      </w:r>
      <w:r w:rsidR="00EA1E6C" w:rsidRPr="00CA7992">
        <w:rPr>
          <w:rFonts w:eastAsia="仿宋_GB2312" w:hint="eastAsia"/>
          <w:sz w:val="32"/>
          <w:szCs w:val="32"/>
        </w:rPr>
        <w:t>Y</w:t>
      </w:r>
      <w:r w:rsidR="00EA1E6C" w:rsidRPr="00CA7992">
        <w:rPr>
          <w:rFonts w:eastAsia="仿宋_GB2312"/>
          <w:sz w:val="32"/>
          <w:szCs w:val="32"/>
        </w:rPr>
        <w:t xml:space="preserve">Y/T 1988 </w:t>
      </w:r>
      <w:r w:rsidR="0083370D" w:rsidRPr="00CA7992">
        <w:rPr>
          <w:rFonts w:eastAsia="仿宋_GB2312" w:hint="eastAsia"/>
          <w:sz w:val="32"/>
          <w:szCs w:val="32"/>
        </w:rPr>
        <w:t>《</w:t>
      </w:r>
      <w:r w:rsidR="00EA1E6C" w:rsidRPr="00CA7992">
        <w:rPr>
          <w:rFonts w:eastAsia="仿宋_GB2312" w:hint="eastAsia"/>
          <w:sz w:val="32"/>
          <w:szCs w:val="32"/>
        </w:rPr>
        <w:t>运动医学植入器械</w:t>
      </w:r>
      <w:r w:rsidR="00EA1E6C" w:rsidRPr="00CA7992">
        <w:rPr>
          <w:rFonts w:eastAsia="仿宋_GB2312" w:hint="eastAsia"/>
          <w:sz w:val="32"/>
          <w:szCs w:val="32"/>
        </w:rPr>
        <w:t xml:space="preserve"> </w:t>
      </w:r>
      <w:r w:rsidR="00EA1E6C" w:rsidRPr="00CA7992">
        <w:rPr>
          <w:rFonts w:eastAsia="仿宋_GB2312" w:hint="eastAsia"/>
          <w:sz w:val="32"/>
          <w:szCs w:val="32"/>
        </w:rPr>
        <w:t>半月板缝合系统</w:t>
      </w:r>
      <w:r w:rsidR="0083370D" w:rsidRPr="00CA7992">
        <w:rPr>
          <w:rFonts w:eastAsia="仿宋_GB2312" w:hint="eastAsia"/>
          <w:sz w:val="32"/>
          <w:szCs w:val="32"/>
        </w:rPr>
        <w:t>》</w:t>
      </w:r>
      <w:r w:rsidR="00EA1E6C" w:rsidRPr="00CA7992">
        <w:rPr>
          <w:rFonts w:eastAsia="仿宋_GB2312" w:hint="eastAsia"/>
          <w:sz w:val="32"/>
          <w:szCs w:val="32"/>
        </w:rPr>
        <w:t>）</w:t>
      </w:r>
      <w:r w:rsidRPr="00CA7992">
        <w:rPr>
          <w:rFonts w:eastAsia="仿宋_GB2312"/>
          <w:sz w:val="32"/>
          <w:szCs w:val="32"/>
        </w:rPr>
        <w:t>以及产品的特点，选择适用</w:t>
      </w:r>
      <w:proofErr w:type="gramStart"/>
      <w:r w:rsidRPr="00CA7992">
        <w:rPr>
          <w:rFonts w:eastAsia="仿宋_GB2312"/>
          <w:sz w:val="32"/>
          <w:szCs w:val="32"/>
        </w:rPr>
        <w:t>项制定</w:t>
      </w:r>
      <w:proofErr w:type="gramEnd"/>
      <w:r w:rsidRPr="00CA7992">
        <w:rPr>
          <w:rFonts w:eastAsia="仿宋_GB2312"/>
          <w:sz w:val="32"/>
          <w:szCs w:val="32"/>
        </w:rPr>
        <w:t>各项性能指标和检验方法，保证产品安全、有效、质量可控。</w:t>
      </w:r>
    </w:p>
    <w:p w14:paraId="4345A56B"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3.1</w:t>
      </w:r>
      <w:r w:rsidRPr="00CA7992">
        <w:rPr>
          <w:rFonts w:eastAsia="仿宋_GB2312"/>
          <w:sz w:val="32"/>
          <w:szCs w:val="32"/>
        </w:rPr>
        <w:t>产品型号</w:t>
      </w:r>
      <w:r w:rsidRPr="00CA7992">
        <w:rPr>
          <w:rFonts w:eastAsia="仿宋_GB2312"/>
          <w:sz w:val="32"/>
          <w:szCs w:val="32"/>
        </w:rPr>
        <w:t>/</w:t>
      </w:r>
      <w:r w:rsidRPr="00CA7992">
        <w:rPr>
          <w:rFonts w:eastAsia="仿宋_GB2312"/>
          <w:sz w:val="32"/>
          <w:szCs w:val="32"/>
        </w:rPr>
        <w:t>规格及其划分的说明</w:t>
      </w:r>
    </w:p>
    <w:p w14:paraId="7DE3CF06" w14:textId="0CCF48ED"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列表说明产品的型号、规格，明确产品</w:t>
      </w:r>
      <w:r w:rsidR="00E87FA3" w:rsidRPr="00CA7992">
        <w:rPr>
          <w:rFonts w:eastAsia="仿宋_GB2312"/>
          <w:sz w:val="32"/>
          <w:szCs w:val="32"/>
        </w:rPr>
        <w:t>型号、规格的划分说明。</w:t>
      </w:r>
      <w:r w:rsidR="00EA1E6C" w:rsidRPr="00CA7992">
        <w:rPr>
          <w:rFonts w:eastAsia="仿宋_GB2312" w:hint="eastAsia"/>
          <w:sz w:val="32"/>
          <w:szCs w:val="32"/>
        </w:rPr>
        <w:t>明确</w:t>
      </w:r>
      <w:r w:rsidRPr="00CA7992">
        <w:rPr>
          <w:rFonts w:eastAsia="仿宋_GB2312"/>
          <w:sz w:val="32"/>
          <w:szCs w:val="32"/>
        </w:rPr>
        <w:t>产品关键尺寸信息及结构图并标识关键尺寸。</w:t>
      </w:r>
    </w:p>
    <w:p w14:paraId="38EF5043"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3.2</w:t>
      </w:r>
      <w:r w:rsidRPr="00CA7992">
        <w:rPr>
          <w:rFonts w:eastAsia="仿宋_GB2312"/>
          <w:sz w:val="32"/>
          <w:szCs w:val="32"/>
        </w:rPr>
        <w:t>性能指标</w:t>
      </w:r>
    </w:p>
    <w:p w14:paraId="16CA7E55" w14:textId="33E71431" w:rsidR="00E51E9B" w:rsidRPr="00CA7992" w:rsidRDefault="00E51E9B" w:rsidP="00E51E9B">
      <w:pPr>
        <w:spacing w:line="520" w:lineRule="exact"/>
        <w:ind w:firstLineChars="200" w:firstLine="640"/>
        <w:rPr>
          <w:rFonts w:eastAsia="仿宋_GB2312"/>
          <w:sz w:val="32"/>
          <w:szCs w:val="32"/>
        </w:rPr>
      </w:pPr>
      <w:r w:rsidRPr="00CA7992">
        <w:rPr>
          <w:rFonts w:eastAsia="仿宋_GB2312" w:hint="eastAsia"/>
          <w:sz w:val="32"/>
          <w:szCs w:val="32"/>
          <w:lang w:val="en-GB"/>
        </w:rPr>
        <w:t>医疗</w:t>
      </w:r>
      <w:r w:rsidRPr="00CA7992">
        <w:rPr>
          <w:rFonts w:eastAsia="仿宋_GB2312"/>
          <w:sz w:val="32"/>
          <w:szCs w:val="32"/>
          <w:lang w:val="en-GB"/>
        </w:rPr>
        <w:t>器械注册申请人应根据产品自身特点和</w:t>
      </w:r>
      <w:proofErr w:type="gramStart"/>
      <w:r w:rsidRPr="00CA7992">
        <w:rPr>
          <w:rFonts w:eastAsia="仿宋_GB2312"/>
          <w:sz w:val="32"/>
          <w:szCs w:val="32"/>
          <w:lang w:val="en-GB"/>
        </w:rPr>
        <w:t>质控</w:t>
      </w:r>
      <w:proofErr w:type="gramEnd"/>
      <w:r w:rsidRPr="00CA7992">
        <w:rPr>
          <w:rFonts w:eastAsia="仿宋_GB2312"/>
          <w:sz w:val="32"/>
          <w:szCs w:val="32"/>
          <w:lang w:val="en-GB"/>
        </w:rPr>
        <w:t>情况制定性能指标的可接受值。</w:t>
      </w:r>
      <w:r w:rsidRPr="00CA7992">
        <w:rPr>
          <w:rFonts w:eastAsia="仿宋_GB2312" w:hint="eastAsia"/>
          <w:sz w:val="32"/>
          <w:szCs w:val="32"/>
        </w:rPr>
        <w:t>半月板缝合</w:t>
      </w:r>
      <w:r w:rsidRPr="00CA7992">
        <w:rPr>
          <w:rFonts w:eastAsia="仿宋_GB2312"/>
          <w:sz w:val="32"/>
          <w:szCs w:val="32"/>
        </w:rPr>
        <w:t>系统产品技术要求中的性能指标可以参考如下项目进行制定，注册申请人应结合申报产品特点选择或增加适用的性能指标：</w:t>
      </w:r>
    </w:p>
    <w:p w14:paraId="634CFF40" w14:textId="435DDC64" w:rsidR="00E51E9B" w:rsidRPr="00CA7992" w:rsidRDefault="00E51E9B" w:rsidP="00E51E9B">
      <w:pPr>
        <w:spacing w:line="520" w:lineRule="exact"/>
        <w:ind w:firstLineChars="200" w:firstLine="640"/>
        <w:rPr>
          <w:rFonts w:eastAsia="仿宋_GB2312"/>
          <w:sz w:val="32"/>
          <w:szCs w:val="32"/>
          <w:lang w:val="en-GB"/>
        </w:rPr>
      </w:pPr>
      <w:r w:rsidRPr="00CA7992">
        <w:rPr>
          <w:rFonts w:eastAsia="仿宋_GB2312" w:hint="eastAsia"/>
          <w:sz w:val="32"/>
          <w:szCs w:val="32"/>
          <w:lang w:val="en-GB"/>
        </w:rPr>
        <w:t>缝线</w:t>
      </w:r>
      <w:r w:rsidRPr="00CA7992">
        <w:rPr>
          <w:rFonts w:eastAsia="仿宋_GB2312"/>
          <w:sz w:val="32"/>
          <w:szCs w:val="32"/>
          <w:lang w:val="en-GB"/>
        </w:rPr>
        <w:t>性能需</w:t>
      </w:r>
      <w:r w:rsidRPr="00CA7992">
        <w:rPr>
          <w:rFonts w:eastAsia="仿宋_GB2312" w:hint="eastAsia"/>
          <w:sz w:val="32"/>
          <w:szCs w:val="32"/>
          <w:lang w:val="en-GB"/>
        </w:rPr>
        <w:t>包括：</w:t>
      </w:r>
      <w:r w:rsidR="00F50D38" w:rsidRPr="00CA7992">
        <w:rPr>
          <w:rFonts w:eastAsia="仿宋_GB2312" w:hint="eastAsia"/>
          <w:sz w:val="32"/>
          <w:szCs w:val="32"/>
          <w:lang w:val="en-GB"/>
        </w:rPr>
        <w:t>外观、</w:t>
      </w:r>
      <w:r w:rsidR="0028040D" w:rsidRPr="00CA7992">
        <w:rPr>
          <w:rFonts w:eastAsia="仿宋_GB2312" w:hint="eastAsia"/>
          <w:sz w:val="32"/>
          <w:szCs w:val="32"/>
          <w:lang w:val="en-GB"/>
        </w:rPr>
        <w:t>尺寸（线径、长度）</w:t>
      </w:r>
      <w:r w:rsidRPr="00CA7992">
        <w:rPr>
          <w:rFonts w:eastAsia="仿宋_GB2312" w:hint="eastAsia"/>
          <w:sz w:val="32"/>
          <w:szCs w:val="32"/>
          <w:lang w:val="en-GB"/>
        </w:rPr>
        <w:t>、缝线断裂强</w:t>
      </w:r>
      <w:r w:rsidRPr="00CA7992">
        <w:rPr>
          <w:rFonts w:eastAsia="仿宋_GB2312" w:hint="eastAsia"/>
          <w:sz w:val="32"/>
          <w:szCs w:val="32"/>
          <w:lang w:val="en-GB"/>
        </w:rPr>
        <w:lastRenderedPageBreak/>
        <w:t>力、</w:t>
      </w:r>
      <w:r w:rsidR="00EA1E6C" w:rsidRPr="00CA7992">
        <w:rPr>
          <w:rFonts w:eastAsia="仿宋_GB2312" w:hint="eastAsia"/>
          <w:sz w:val="32"/>
          <w:szCs w:val="32"/>
          <w:lang w:val="en-GB"/>
        </w:rPr>
        <w:t>重金属、</w:t>
      </w:r>
      <w:r w:rsidRPr="00CA7992">
        <w:rPr>
          <w:rFonts w:eastAsia="仿宋_GB2312" w:hint="eastAsia"/>
          <w:sz w:val="32"/>
          <w:szCs w:val="32"/>
          <w:lang w:val="en-GB"/>
        </w:rPr>
        <w:t>褪色</w:t>
      </w:r>
      <w:r w:rsidR="00F50D38" w:rsidRPr="00CA7992">
        <w:rPr>
          <w:rFonts w:eastAsia="仿宋_GB2312" w:hint="eastAsia"/>
          <w:sz w:val="32"/>
          <w:szCs w:val="32"/>
          <w:lang w:val="en-GB"/>
        </w:rPr>
        <w:t>试验</w:t>
      </w:r>
      <w:r w:rsidR="000C4B6C" w:rsidRPr="00CA7992">
        <w:rPr>
          <w:rFonts w:eastAsia="仿宋_GB2312" w:hint="eastAsia"/>
          <w:sz w:val="32"/>
          <w:szCs w:val="32"/>
          <w:lang w:val="en-GB"/>
        </w:rPr>
        <w:t>（如适用）</w:t>
      </w:r>
      <w:r w:rsidR="00EA1E6C" w:rsidRPr="00CA7992">
        <w:rPr>
          <w:rFonts w:eastAsia="仿宋_GB2312" w:hint="eastAsia"/>
          <w:sz w:val="32"/>
          <w:szCs w:val="32"/>
          <w:lang w:val="en-GB"/>
        </w:rPr>
        <w:t>、含水量（如适用）</w:t>
      </w:r>
      <w:r w:rsidR="0083370D" w:rsidRPr="00CA7992">
        <w:rPr>
          <w:rFonts w:eastAsia="仿宋_GB2312" w:hint="eastAsia"/>
          <w:sz w:val="32"/>
          <w:szCs w:val="32"/>
          <w:lang w:val="en-GB"/>
        </w:rPr>
        <w:t>、</w:t>
      </w:r>
      <w:proofErr w:type="gramStart"/>
      <w:r w:rsidR="00AC561D" w:rsidRPr="00CA7992">
        <w:rPr>
          <w:rFonts w:eastAsia="仿宋_GB2312" w:hint="eastAsia"/>
          <w:sz w:val="32"/>
          <w:szCs w:val="32"/>
          <w:lang w:val="en-GB"/>
        </w:rPr>
        <w:t>带针缝线</w:t>
      </w:r>
      <w:proofErr w:type="gramEnd"/>
      <w:r w:rsidR="00AC561D" w:rsidRPr="00CA7992">
        <w:rPr>
          <w:rFonts w:eastAsia="仿宋_GB2312" w:hint="eastAsia"/>
          <w:sz w:val="32"/>
          <w:szCs w:val="32"/>
          <w:lang w:val="en-GB"/>
        </w:rPr>
        <w:t>针线连接强度；</w:t>
      </w:r>
    </w:p>
    <w:p w14:paraId="541E66D3" w14:textId="39D395A7" w:rsidR="00E51E9B" w:rsidRPr="00CA7992" w:rsidRDefault="002629B9" w:rsidP="00E51E9B">
      <w:pPr>
        <w:spacing w:line="520" w:lineRule="exact"/>
        <w:ind w:firstLineChars="200" w:firstLine="640"/>
        <w:rPr>
          <w:rFonts w:eastAsia="仿宋_GB2312"/>
          <w:sz w:val="32"/>
          <w:szCs w:val="32"/>
          <w:lang w:val="en-GB"/>
        </w:rPr>
      </w:pPr>
      <w:r w:rsidRPr="00CA7992">
        <w:rPr>
          <w:rFonts w:eastAsia="仿宋_GB2312"/>
          <w:sz w:val="32"/>
          <w:szCs w:val="32"/>
          <w:lang w:val="en-GB"/>
        </w:rPr>
        <w:t>固定锚（棒）</w:t>
      </w:r>
      <w:r w:rsidR="00E51E9B" w:rsidRPr="00CA7992">
        <w:rPr>
          <w:rFonts w:eastAsia="仿宋_GB2312"/>
          <w:sz w:val="32"/>
          <w:szCs w:val="32"/>
          <w:lang w:val="en-GB"/>
        </w:rPr>
        <w:t>性能需</w:t>
      </w:r>
      <w:r w:rsidR="00E51E9B" w:rsidRPr="00CA7992">
        <w:rPr>
          <w:rFonts w:eastAsia="仿宋_GB2312" w:hint="eastAsia"/>
          <w:sz w:val="32"/>
          <w:szCs w:val="32"/>
          <w:lang w:val="en-GB"/>
        </w:rPr>
        <w:t>包括：外观、尺寸</w:t>
      </w:r>
      <w:r w:rsidR="0028040D" w:rsidRPr="00CA7992">
        <w:rPr>
          <w:rFonts w:eastAsia="仿宋_GB2312" w:hint="eastAsia"/>
          <w:sz w:val="32"/>
          <w:szCs w:val="32"/>
          <w:lang w:val="en-GB"/>
        </w:rPr>
        <w:t>（长、宽、厚、直径）</w:t>
      </w:r>
      <w:r w:rsidR="00E51E9B" w:rsidRPr="00CA7992">
        <w:rPr>
          <w:rFonts w:eastAsia="仿宋_GB2312" w:hint="eastAsia"/>
          <w:sz w:val="32"/>
          <w:szCs w:val="32"/>
          <w:lang w:val="en-GB"/>
        </w:rPr>
        <w:t>、表面粗糙度</w:t>
      </w:r>
      <w:r w:rsidR="004C10A5" w:rsidRPr="00CA7992">
        <w:rPr>
          <w:rFonts w:eastAsia="仿宋_GB2312" w:hint="eastAsia"/>
          <w:sz w:val="32"/>
          <w:szCs w:val="32"/>
          <w:lang w:val="en-GB"/>
        </w:rPr>
        <w:t>（如适用）</w:t>
      </w:r>
      <w:r w:rsidR="000C4B6C" w:rsidRPr="00CA7992">
        <w:rPr>
          <w:rFonts w:eastAsia="仿宋_GB2312" w:hint="eastAsia"/>
          <w:sz w:val="32"/>
          <w:szCs w:val="32"/>
          <w:lang w:val="en-GB"/>
        </w:rPr>
        <w:t>；</w:t>
      </w:r>
    </w:p>
    <w:p w14:paraId="6EB6D954" w14:textId="0520FD04" w:rsidR="000C4B6C" w:rsidRPr="00CA7992" w:rsidRDefault="00E51E9B" w:rsidP="000C4B6C">
      <w:pPr>
        <w:spacing w:line="520" w:lineRule="exact"/>
        <w:ind w:firstLineChars="200" w:firstLine="640"/>
        <w:rPr>
          <w:rFonts w:eastAsia="仿宋_GB2312"/>
          <w:sz w:val="32"/>
          <w:szCs w:val="32"/>
          <w:lang w:val="en-GB"/>
        </w:rPr>
      </w:pPr>
      <w:r w:rsidRPr="00CA7992">
        <w:rPr>
          <w:rFonts w:eastAsia="仿宋_GB2312" w:hint="eastAsia"/>
          <w:sz w:val="32"/>
          <w:szCs w:val="32"/>
          <w:lang w:val="en-GB"/>
        </w:rPr>
        <w:t>插入器性能</w:t>
      </w:r>
      <w:r w:rsidRPr="00CA7992">
        <w:rPr>
          <w:rFonts w:eastAsia="仿宋_GB2312"/>
          <w:sz w:val="32"/>
          <w:szCs w:val="32"/>
          <w:lang w:val="en-GB"/>
        </w:rPr>
        <w:t>需</w:t>
      </w:r>
      <w:r w:rsidRPr="00CA7992">
        <w:rPr>
          <w:rFonts w:eastAsia="仿宋_GB2312" w:hint="eastAsia"/>
          <w:sz w:val="32"/>
          <w:szCs w:val="32"/>
          <w:lang w:val="en-GB"/>
        </w:rPr>
        <w:t>包括</w:t>
      </w:r>
      <w:r w:rsidRPr="00CA7992">
        <w:rPr>
          <w:rFonts w:eastAsia="仿宋_GB2312"/>
          <w:sz w:val="32"/>
          <w:szCs w:val="32"/>
          <w:lang w:val="en-GB"/>
        </w:rPr>
        <w:t>：</w:t>
      </w:r>
      <w:r w:rsidRPr="00CA7992">
        <w:rPr>
          <w:rFonts w:eastAsia="仿宋_GB2312" w:hint="eastAsia"/>
          <w:sz w:val="32"/>
          <w:szCs w:val="32"/>
          <w:lang w:val="en-GB"/>
        </w:rPr>
        <w:t>外观、尺寸</w:t>
      </w:r>
      <w:r w:rsidR="0028040D" w:rsidRPr="00CA7992">
        <w:rPr>
          <w:rFonts w:eastAsia="仿宋_GB2312" w:hint="eastAsia"/>
          <w:sz w:val="32"/>
          <w:szCs w:val="32"/>
          <w:lang w:val="en-GB"/>
        </w:rPr>
        <w:t>（工作长度）</w:t>
      </w:r>
      <w:r w:rsidR="000C4B6C" w:rsidRPr="00CA7992">
        <w:rPr>
          <w:rFonts w:eastAsia="仿宋_GB2312" w:hint="eastAsia"/>
          <w:sz w:val="32"/>
          <w:szCs w:val="32"/>
          <w:lang w:val="en-GB"/>
        </w:rPr>
        <w:t>、耐腐蚀性能、硬度、表面粗糙度、</w:t>
      </w:r>
      <w:r w:rsidR="004C10A5" w:rsidRPr="00CA7992">
        <w:rPr>
          <w:rFonts w:eastAsia="仿宋_GB2312" w:hint="eastAsia"/>
          <w:sz w:val="32"/>
          <w:szCs w:val="32"/>
          <w:lang w:val="en-GB"/>
        </w:rPr>
        <w:t>刺穿力</w:t>
      </w:r>
      <w:r w:rsidR="000C4B6C" w:rsidRPr="00CA7992">
        <w:rPr>
          <w:rFonts w:eastAsia="仿宋_GB2312" w:hint="eastAsia"/>
          <w:sz w:val="32"/>
          <w:szCs w:val="32"/>
          <w:lang w:val="en-GB"/>
        </w:rPr>
        <w:t>；</w:t>
      </w:r>
    </w:p>
    <w:p w14:paraId="38B0605D" w14:textId="5D9731A8" w:rsidR="000C4B6C" w:rsidRPr="00CA7992" w:rsidRDefault="000C4B6C" w:rsidP="000C4B6C">
      <w:pPr>
        <w:spacing w:line="520" w:lineRule="exact"/>
        <w:ind w:firstLineChars="200" w:firstLine="640"/>
        <w:rPr>
          <w:rFonts w:eastAsia="仿宋_GB2312"/>
          <w:sz w:val="32"/>
          <w:szCs w:val="32"/>
          <w:lang w:val="en-GB"/>
        </w:rPr>
      </w:pPr>
      <w:r w:rsidRPr="00CA7992">
        <w:rPr>
          <w:rFonts w:eastAsia="仿宋_GB2312" w:hint="eastAsia"/>
          <w:sz w:val="32"/>
          <w:szCs w:val="32"/>
          <w:lang w:val="en-GB"/>
        </w:rPr>
        <w:t>缝合</w:t>
      </w:r>
      <w:r w:rsidRPr="00CA7992">
        <w:rPr>
          <w:rFonts w:eastAsia="仿宋_GB2312"/>
          <w:sz w:val="32"/>
          <w:szCs w:val="32"/>
          <w:lang w:val="en-GB"/>
        </w:rPr>
        <w:t>针性能需</w:t>
      </w:r>
      <w:r w:rsidRPr="00CA7992">
        <w:rPr>
          <w:rFonts w:eastAsia="仿宋_GB2312" w:hint="eastAsia"/>
          <w:sz w:val="32"/>
          <w:szCs w:val="32"/>
          <w:lang w:val="en-GB"/>
        </w:rPr>
        <w:t>包括</w:t>
      </w:r>
      <w:r w:rsidRPr="00CA7992">
        <w:rPr>
          <w:rFonts w:eastAsia="仿宋_GB2312"/>
          <w:sz w:val="32"/>
          <w:szCs w:val="32"/>
          <w:lang w:val="en-GB"/>
        </w:rPr>
        <w:t>：</w:t>
      </w:r>
      <w:r w:rsidRPr="00CA7992">
        <w:rPr>
          <w:rFonts w:eastAsia="仿宋_GB2312" w:hint="eastAsia"/>
          <w:sz w:val="32"/>
          <w:szCs w:val="32"/>
          <w:lang w:val="en-GB"/>
        </w:rPr>
        <w:t>外观、</w:t>
      </w:r>
      <w:r w:rsidR="003B4001" w:rsidRPr="00CA7992">
        <w:rPr>
          <w:rFonts w:eastAsia="仿宋_GB2312" w:hint="eastAsia"/>
          <w:sz w:val="32"/>
          <w:szCs w:val="32"/>
          <w:lang w:val="en-GB"/>
        </w:rPr>
        <w:t>三角</w:t>
      </w:r>
      <w:r w:rsidRPr="00CA7992">
        <w:rPr>
          <w:rFonts w:eastAsia="仿宋_GB2312" w:hint="eastAsia"/>
          <w:sz w:val="32"/>
          <w:szCs w:val="32"/>
          <w:lang w:val="en-GB"/>
        </w:rPr>
        <w:t>刃口</w:t>
      </w:r>
      <w:r w:rsidR="003B4001" w:rsidRPr="00CA7992">
        <w:rPr>
          <w:rFonts w:eastAsia="仿宋_GB2312" w:hint="eastAsia"/>
          <w:sz w:val="32"/>
          <w:szCs w:val="32"/>
          <w:lang w:val="en-GB"/>
        </w:rPr>
        <w:t>（如适用）</w:t>
      </w:r>
      <w:r w:rsidRPr="00CA7992">
        <w:rPr>
          <w:rFonts w:eastAsia="仿宋_GB2312" w:hint="eastAsia"/>
          <w:sz w:val="32"/>
          <w:szCs w:val="32"/>
          <w:lang w:val="en-GB"/>
        </w:rPr>
        <w:t>、表面粗糙度、尺寸（针体直径、长度）、硬度、韧性、弹性</w:t>
      </w:r>
      <w:r w:rsidR="005670E9" w:rsidRPr="00CA7992">
        <w:rPr>
          <w:rFonts w:eastAsia="仿宋_GB2312" w:hint="eastAsia"/>
          <w:sz w:val="32"/>
          <w:szCs w:val="32"/>
          <w:lang w:val="en-GB"/>
        </w:rPr>
        <w:t>（如适用）</w:t>
      </w:r>
      <w:r w:rsidRPr="00CA7992">
        <w:rPr>
          <w:rFonts w:eastAsia="仿宋_GB2312"/>
          <w:sz w:val="32"/>
          <w:szCs w:val="32"/>
          <w:lang w:val="en-GB"/>
        </w:rPr>
        <w:t>、</w:t>
      </w:r>
      <w:r w:rsidRPr="00CA7992">
        <w:rPr>
          <w:rFonts w:eastAsia="仿宋_GB2312" w:hint="eastAsia"/>
          <w:sz w:val="32"/>
          <w:szCs w:val="32"/>
          <w:lang w:val="en-GB"/>
        </w:rPr>
        <w:t>针尖强度、</w:t>
      </w:r>
      <w:r w:rsidR="004C10A5" w:rsidRPr="00CA7992">
        <w:rPr>
          <w:rFonts w:eastAsia="仿宋_GB2312" w:hint="eastAsia"/>
          <w:sz w:val="32"/>
          <w:szCs w:val="32"/>
          <w:lang w:val="en-GB"/>
        </w:rPr>
        <w:t>刺穿力</w:t>
      </w:r>
      <w:r w:rsidRPr="00CA7992">
        <w:rPr>
          <w:rFonts w:eastAsia="仿宋_GB2312" w:hint="eastAsia"/>
          <w:sz w:val="32"/>
          <w:szCs w:val="32"/>
          <w:lang w:val="en-GB"/>
        </w:rPr>
        <w:t>、耐腐蚀性能；</w:t>
      </w:r>
    </w:p>
    <w:p w14:paraId="1862A07D" w14:textId="047097BE" w:rsidR="000C4B6C" w:rsidRPr="00CA7992" w:rsidRDefault="000C4B6C" w:rsidP="000C4B6C">
      <w:pPr>
        <w:spacing w:line="520" w:lineRule="exact"/>
        <w:ind w:firstLineChars="200" w:firstLine="640"/>
        <w:rPr>
          <w:rFonts w:eastAsia="仿宋_GB2312"/>
          <w:sz w:val="32"/>
          <w:szCs w:val="32"/>
          <w:lang w:val="en-GB"/>
        </w:rPr>
      </w:pPr>
      <w:proofErr w:type="gramStart"/>
      <w:r w:rsidRPr="00CA7992">
        <w:rPr>
          <w:rFonts w:eastAsia="仿宋_GB2312" w:hint="eastAsia"/>
          <w:sz w:val="32"/>
          <w:szCs w:val="32"/>
          <w:lang w:val="en-GB"/>
        </w:rPr>
        <w:t>剪线器</w:t>
      </w:r>
      <w:r w:rsidRPr="00CA7992">
        <w:rPr>
          <w:rFonts w:eastAsia="仿宋_GB2312"/>
          <w:sz w:val="32"/>
          <w:szCs w:val="32"/>
          <w:lang w:val="en-GB"/>
        </w:rPr>
        <w:t>性能</w:t>
      </w:r>
      <w:proofErr w:type="gramEnd"/>
      <w:r w:rsidRPr="00CA7992">
        <w:rPr>
          <w:rFonts w:eastAsia="仿宋_GB2312"/>
          <w:sz w:val="32"/>
          <w:szCs w:val="32"/>
          <w:lang w:val="en-GB"/>
        </w:rPr>
        <w:t>需</w:t>
      </w:r>
      <w:r w:rsidRPr="00CA7992">
        <w:rPr>
          <w:rFonts w:eastAsia="仿宋_GB2312" w:hint="eastAsia"/>
          <w:sz w:val="32"/>
          <w:szCs w:val="32"/>
          <w:lang w:val="en-GB"/>
        </w:rPr>
        <w:t>包括</w:t>
      </w:r>
      <w:r w:rsidRPr="00CA7992">
        <w:rPr>
          <w:rFonts w:eastAsia="仿宋_GB2312"/>
          <w:sz w:val="32"/>
          <w:szCs w:val="32"/>
          <w:lang w:val="en-GB"/>
        </w:rPr>
        <w:t>：</w:t>
      </w:r>
      <w:r w:rsidRPr="00CA7992">
        <w:rPr>
          <w:rFonts w:eastAsia="仿宋_GB2312" w:hint="eastAsia"/>
          <w:sz w:val="32"/>
          <w:szCs w:val="32"/>
          <w:lang w:val="en-GB"/>
        </w:rPr>
        <w:t>外观、表面粗糙度、硬度、</w:t>
      </w:r>
      <w:r w:rsidRPr="00CA7992">
        <w:rPr>
          <w:rFonts w:ascii="MS Mincho" w:eastAsia="MS Mincho" w:hAnsi="MS Mincho" w:cs="MS Mincho" w:hint="eastAsia"/>
          <w:sz w:val="32"/>
          <w:szCs w:val="32"/>
          <w:lang w:val="en-GB"/>
        </w:rPr>
        <w:t>​</w:t>
      </w:r>
      <w:r w:rsidRPr="00CA7992">
        <w:rPr>
          <w:rFonts w:ascii="仿宋_GB2312" w:eastAsia="仿宋_GB2312" w:hAnsi="仿宋_GB2312" w:cs="仿宋_GB2312" w:hint="eastAsia"/>
          <w:sz w:val="32"/>
          <w:szCs w:val="32"/>
          <w:lang w:val="en-GB"/>
        </w:rPr>
        <w:t>耐腐蚀性能；</w:t>
      </w:r>
    </w:p>
    <w:p w14:paraId="61D7147F" w14:textId="0C58E482" w:rsidR="00893C09" w:rsidRPr="00CA7992" w:rsidRDefault="000C4B6C" w:rsidP="007342C3">
      <w:pPr>
        <w:spacing w:line="520" w:lineRule="exact"/>
        <w:ind w:firstLineChars="200" w:firstLine="640"/>
        <w:rPr>
          <w:lang w:val="en-GB"/>
        </w:rPr>
      </w:pPr>
      <w:r w:rsidRPr="00CA7992">
        <w:rPr>
          <w:rFonts w:eastAsia="仿宋_GB2312" w:hint="eastAsia"/>
          <w:sz w:val="32"/>
          <w:szCs w:val="32"/>
          <w:lang w:val="en-GB"/>
        </w:rPr>
        <w:t>系统</w:t>
      </w:r>
      <w:r w:rsidRPr="00CA7992">
        <w:rPr>
          <w:rFonts w:eastAsia="仿宋_GB2312"/>
          <w:sz w:val="32"/>
          <w:szCs w:val="32"/>
          <w:lang w:val="en-GB"/>
        </w:rPr>
        <w:t>性能需包括：</w:t>
      </w:r>
      <w:r w:rsidRPr="00CA7992">
        <w:rPr>
          <w:rFonts w:eastAsia="仿宋_GB2312" w:hint="eastAsia"/>
          <w:sz w:val="32"/>
          <w:szCs w:val="32"/>
          <w:lang w:val="en-GB"/>
        </w:rPr>
        <w:t>配合</w:t>
      </w:r>
      <w:r w:rsidRPr="00CA7992">
        <w:rPr>
          <w:rFonts w:eastAsia="仿宋_GB2312"/>
          <w:sz w:val="32"/>
          <w:szCs w:val="32"/>
          <w:lang w:val="en-GB"/>
        </w:rPr>
        <w:t>性能、</w:t>
      </w:r>
      <w:r w:rsidRPr="00CA7992">
        <w:rPr>
          <w:rFonts w:ascii="仿宋_GB2312" w:eastAsia="仿宋_GB2312" w:hAnsi="仿宋_GB2312" w:cs="仿宋_GB2312" w:hint="eastAsia"/>
          <w:sz w:val="32"/>
          <w:szCs w:val="32"/>
          <w:lang w:val="en-GB"/>
        </w:rPr>
        <w:t>固定强度、</w:t>
      </w:r>
      <w:r w:rsidR="002629B9" w:rsidRPr="00CA7992">
        <w:rPr>
          <w:rFonts w:ascii="仿宋_GB2312" w:eastAsia="仿宋_GB2312" w:hAnsi="仿宋_GB2312" w:cs="仿宋_GB2312" w:hint="eastAsia"/>
          <w:sz w:val="32"/>
          <w:szCs w:val="32"/>
          <w:lang w:val="en-GB"/>
        </w:rPr>
        <w:t>固定锚（棒）</w:t>
      </w:r>
      <w:r w:rsidRPr="00CA7992">
        <w:rPr>
          <w:rFonts w:ascii="仿宋_GB2312" w:eastAsia="仿宋_GB2312" w:hAnsi="仿宋_GB2312" w:cs="仿宋_GB2312" w:hint="eastAsia"/>
          <w:sz w:val="32"/>
          <w:szCs w:val="32"/>
          <w:lang w:val="en-GB"/>
        </w:rPr>
        <w:t>与缝线的连接强度、推送性能</w:t>
      </w:r>
      <w:r w:rsidR="00EA1E6C" w:rsidRPr="00CA7992">
        <w:rPr>
          <w:rFonts w:ascii="仿宋_GB2312" w:eastAsia="仿宋_GB2312" w:hAnsi="仿宋_GB2312" w:cs="仿宋_GB2312" w:hint="eastAsia"/>
          <w:sz w:val="32"/>
          <w:szCs w:val="32"/>
          <w:lang w:val="en-GB"/>
        </w:rPr>
        <w:t>、</w:t>
      </w:r>
      <w:r w:rsidRPr="00CA7992">
        <w:rPr>
          <w:rFonts w:eastAsia="仿宋_GB2312" w:hint="eastAsia"/>
          <w:sz w:val="32"/>
          <w:szCs w:val="32"/>
          <w:lang w:val="en-GB"/>
        </w:rPr>
        <w:t>无菌、环氧乙烷残留量（如适用）。</w:t>
      </w:r>
    </w:p>
    <w:p w14:paraId="3D456589" w14:textId="2EE11B2C"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除上述性能指标，</w:t>
      </w:r>
      <w:r w:rsidRPr="00CA7992">
        <w:rPr>
          <w:rFonts w:eastAsia="仿宋_GB2312" w:hint="eastAsia"/>
          <w:sz w:val="32"/>
          <w:szCs w:val="32"/>
        </w:rPr>
        <w:t>注册</w:t>
      </w:r>
      <w:r w:rsidRPr="00CA7992">
        <w:rPr>
          <w:rFonts w:eastAsia="仿宋_GB2312"/>
          <w:sz w:val="32"/>
          <w:szCs w:val="32"/>
        </w:rPr>
        <w:t>申请人可根据产品的设计特征和适用范围视情况规定产品的性能指标和试验方法</w:t>
      </w:r>
      <w:r w:rsidR="00893C09" w:rsidRPr="00CA7992">
        <w:rPr>
          <w:rFonts w:eastAsia="仿宋_GB2312" w:hint="eastAsia"/>
          <w:sz w:val="32"/>
          <w:szCs w:val="32"/>
        </w:rPr>
        <w:t>，</w:t>
      </w:r>
      <w:r w:rsidR="00893C09" w:rsidRPr="00CA7992">
        <w:rPr>
          <w:rFonts w:eastAsia="仿宋_GB2312"/>
          <w:sz w:val="32"/>
          <w:szCs w:val="32"/>
        </w:rPr>
        <w:t>对于不适用的性能指标，应提供合理说明。</w:t>
      </w:r>
      <w:r w:rsidR="00893C09" w:rsidRPr="00CA7992">
        <w:rPr>
          <w:rFonts w:eastAsia="仿宋_GB2312" w:hint="eastAsia"/>
          <w:sz w:val="32"/>
          <w:szCs w:val="32"/>
        </w:rPr>
        <w:t>可吸收半月板缝合系统相关性能还需参考《可吸收骨内固定植入物注册审查指导原则》，规定性能指标要求。</w:t>
      </w:r>
    </w:p>
    <w:p w14:paraId="3EA786B7"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3.3</w:t>
      </w:r>
      <w:r w:rsidRPr="00CA7992">
        <w:rPr>
          <w:rFonts w:eastAsia="仿宋_GB2312"/>
          <w:sz w:val="32"/>
          <w:szCs w:val="32"/>
        </w:rPr>
        <w:t>检验方法</w:t>
      </w:r>
    </w:p>
    <w:p w14:paraId="0381D374"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产品的检验方法需根据技术性能指标设定，检验方法需优先采用公认的或已颁布的标准检验方法；自建检验方法需提供相应的方法学依据及理论基础，同时保证检验方法具有可操作性和</w:t>
      </w:r>
      <w:proofErr w:type="gramStart"/>
      <w:r w:rsidRPr="00CA7992">
        <w:rPr>
          <w:rFonts w:eastAsia="仿宋_GB2312"/>
          <w:sz w:val="32"/>
          <w:szCs w:val="32"/>
        </w:rPr>
        <w:t>可</w:t>
      </w:r>
      <w:proofErr w:type="gramEnd"/>
      <w:r w:rsidRPr="00CA7992">
        <w:rPr>
          <w:rFonts w:eastAsia="仿宋_GB2312"/>
          <w:sz w:val="32"/>
          <w:szCs w:val="32"/>
        </w:rPr>
        <w:t>重现性，必要时可附相应图示进行说明，文本较大的可以附录形式提供。</w:t>
      </w:r>
    </w:p>
    <w:p w14:paraId="6CC8677D"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3.4</w:t>
      </w:r>
      <w:r w:rsidRPr="00CA7992">
        <w:rPr>
          <w:rFonts w:eastAsia="仿宋_GB2312"/>
          <w:sz w:val="32"/>
          <w:szCs w:val="32"/>
        </w:rPr>
        <w:t>附录</w:t>
      </w:r>
    </w:p>
    <w:p w14:paraId="1E2E94D0" w14:textId="494306F9"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在附录中应载明</w:t>
      </w:r>
      <w:r w:rsidRPr="00CA7992">
        <w:rPr>
          <w:rFonts w:eastAsia="仿宋_GB2312"/>
          <w:sz w:val="32"/>
        </w:rPr>
        <w:t>产品</w:t>
      </w:r>
      <w:proofErr w:type="gramStart"/>
      <w:r w:rsidRPr="00CA7992">
        <w:rPr>
          <w:rFonts w:eastAsia="仿宋_GB2312"/>
          <w:kern w:val="0"/>
          <w:sz w:val="32"/>
          <w:szCs w:val="32"/>
          <w:lang w:val="zh-CN"/>
        </w:rPr>
        <w:t>各材料</w:t>
      </w:r>
      <w:proofErr w:type="gramEnd"/>
      <w:r w:rsidRPr="00CA7992">
        <w:rPr>
          <w:rFonts w:eastAsia="仿宋_GB2312"/>
          <w:kern w:val="0"/>
          <w:sz w:val="32"/>
          <w:szCs w:val="32"/>
          <w:lang w:val="zh-CN"/>
        </w:rPr>
        <w:t>符合的标准</w:t>
      </w:r>
      <w:r w:rsidR="004C021D" w:rsidRPr="00CA7992">
        <w:rPr>
          <w:rFonts w:eastAsia="仿宋_GB2312" w:hint="eastAsia"/>
          <w:kern w:val="0"/>
          <w:sz w:val="32"/>
          <w:szCs w:val="32"/>
          <w:lang w:val="zh-CN"/>
        </w:rPr>
        <w:t>、材料牌号、</w:t>
      </w:r>
      <w:r w:rsidRPr="00CA7992">
        <w:rPr>
          <w:rFonts w:eastAsia="仿宋_GB2312"/>
          <w:sz w:val="32"/>
        </w:rPr>
        <w:t>理化性</w:t>
      </w:r>
      <w:r w:rsidRPr="00CA7992">
        <w:rPr>
          <w:rFonts w:eastAsia="仿宋_GB2312"/>
          <w:sz w:val="32"/>
        </w:rPr>
        <w:lastRenderedPageBreak/>
        <w:t>能特征</w:t>
      </w:r>
      <w:r w:rsidRPr="00CA7992">
        <w:rPr>
          <w:rFonts w:eastAsia="仿宋_GB2312"/>
          <w:sz w:val="32"/>
          <w:szCs w:val="32"/>
        </w:rPr>
        <w:t>，如</w:t>
      </w:r>
      <w:r w:rsidR="00F50D38" w:rsidRPr="00CA7992">
        <w:rPr>
          <w:rFonts w:eastAsia="仿宋_GB2312" w:hint="eastAsia"/>
          <w:sz w:val="32"/>
          <w:szCs w:val="32"/>
        </w:rPr>
        <w:t>金属</w:t>
      </w:r>
      <w:r w:rsidR="00F50D38" w:rsidRPr="00CA7992">
        <w:rPr>
          <w:rFonts w:eastAsia="仿宋_GB2312"/>
          <w:sz w:val="32"/>
          <w:szCs w:val="32"/>
        </w:rPr>
        <w:t>材料化学成分</w:t>
      </w:r>
      <w:r w:rsidR="00F50D38" w:rsidRPr="00CA7992">
        <w:rPr>
          <w:rFonts w:eastAsia="仿宋_GB2312" w:hint="eastAsia"/>
          <w:sz w:val="32"/>
          <w:szCs w:val="32"/>
        </w:rPr>
        <w:t>、</w:t>
      </w:r>
      <w:r w:rsidR="00F50D38" w:rsidRPr="00CA7992">
        <w:rPr>
          <w:rFonts w:eastAsia="仿宋_GB2312"/>
          <w:sz w:val="32"/>
          <w:szCs w:val="32"/>
        </w:rPr>
        <w:t>显微组织，</w:t>
      </w:r>
      <w:r w:rsidR="00F50D38" w:rsidRPr="00CA7992">
        <w:rPr>
          <w:rFonts w:eastAsia="仿宋_GB2312" w:hint="eastAsia"/>
          <w:sz w:val="32"/>
          <w:szCs w:val="32"/>
        </w:rPr>
        <w:t>聚醚醚酮</w:t>
      </w:r>
      <w:r w:rsidR="00F50D38" w:rsidRPr="00CA7992">
        <w:rPr>
          <w:rFonts w:eastAsia="仿宋_GB2312"/>
          <w:sz w:val="32"/>
          <w:szCs w:val="32"/>
        </w:rPr>
        <w:t>材料</w:t>
      </w:r>
      <w:r w:rsidR="00C21378" w:rsidRPr="00CA7992">
        <w:rPr>
          <w:rFonts w:eastAsia="仿宋_GB2312" w:hint="eastAsia"/>
          <w:sz w:val="32"/>
          <w:szCs w:val="32"/>
        </w:rPr>
        <w:t>的</w:t>
      </w:r>
      <w:r w:rsidR="00F50D38" w:rsidRPr="00CA7992">
        <w:rPr>
          <w:rFonts w:eastAsia="仿宋_GB2312"/>
          <w:sz w:val="32"/>
          <w:szCs w:val="32"/>
        </w:rPr>
        <w:t>理化性能</w:t>
      </w:r>
      <w:r w:rsidR="006A2ACF" w:rsidRPr="00CA7992">
        <w:rPr>
          <w:rFonts w:eastAsia="仿宋_GB2312" w:hint="eastAsia"/>
          <w:sz w:val="32"/>
          <w:szCs w:val="32"/>
        </w:rPr>
        <w:t>、</w:t>
      </w:r>
      <w:r w:rsidR="004C10A5" w:rsidRPr="00CA7992">
        <w:rPr>
          <w:rFonts w:eastAsia="仿宋_GB2312" w:hint="eastAsia"/>
          <w:sz w:val="32"/>
          <w:szCs w:val="32"/>
        </w:rPr>
        <w:t>制品的</w:t>
      </w:r>
      <w:r w:rsidR="006A2ACF" w:rsidRPr="00CA7992">
        <w:rPr>
          <w:rFonts w:eastAsia="仿宋_GB2312" w:hint="eastAsia"/>
          <w:sz w:val="32"/>
          <w:szCs w:val="32"/>
        </w:rPr>
        <w:t>典型性能</w:t>
      </w:r>
      <w:r w:rsidR="00F50D38" w:rsidRPr="00CA7992">
        <w:rPr>
          <w:rFonts w:eastAsia="仿宋_GB2312" w:hint="eastAsia"/>
          <w:sz w:val="32"/>
          <w:szCs w:val="32"/>
        </w:rPr>
        <w:t>，</w:t>
      </w:r>
      <w:r w:rsidR="00F50D38" w:rsidRPr="00CA7992">
        <w:rPr>
          <w:rFonts w:eastAsia="仿宋_GB2312"/>
          <w:sz w:val="32"/>
          <w:szCs w:val="32"/>
        </w:rPr>
        <w:t>缝线材料红外</w:t>
      </w:r>
      <w:r w:rsidR="00F50D38" w:rsidRPr="00CA7992">
        <w:rPr>
          <w:rFonts w:eastAsia="仿宋_GB2312" w:hint="eastAsia"/>
          <w:sz w:val="32"/>
          <w:szCs w:val="32"/>
        </w:rPr>
        <w:t>光谱</w:t>
      </w:r>
      <w:r w:rsidR="00893C09" w:rsidRPr="00CA7992">
        <w:rPr>
          <w:rFonts w:eastAsia="仿宋_GB2312" w:hint="eastAsia"/>
          <w:sz w:val="32"/>
          <w:szCs w:val="32"/>
        </w:rPr>
        <w:t>、涂层成分</w:t>
      </w:r>
      <w:r w:rsidR="00F50D38" w:rsidRPr="00CA7992">
        <w:rPr>
          <w:rFonts w:eastAsia="仿宋_GB2312"/>
          <w:sz w:val="32"/>
          <w:szCs w:val="32"/>
        </w:rPr>
        <w:t>等</w:t>
      </w:r>
      <w:r w:rsidRPr="00CA7992">
        <w:rPr>
          <w:rFonts w:eastAsia="仿宋_GB2312"/>
          <w:sz w:val="32"/>
          <w:szCs w:val="32"/>
        </w:rPr>
        <w:t>。</w:t>
      </w:r>
    </w:p>
    <w:p w14:paraId="243890EF"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4.</w:t>
      </w:r>
      <w:r w:rsidRPr="00CA7992">
        <w:rPr>
          <w:rFonts w:eastAsia="仿宋_GB2312"/>
          <w:sz w:val="32"/>
          <w:szCs w:val="32"/>
        </w:rPr>
        <w:t>产品检验</w:t>
      </w:r>
    </w:p>
    <w:p w14:paraId="1A0211DF" w14:textId="2717FA6F"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需提供符合医疗器械注册申报法规文件要求的检验报告。若申报的产品包括多个型号，选取检验的典型性型号</w:t>
      </w:r>
      <w:proofErr w:type="gramStart"/>
      <w:r w:rsidRPr="00CA7992">
        <w:rPr>
          <w:rFonts w:eastAsia="仿宋_GB2312"/>
          <w:sz w:val="32"/>
          <w:szCs w:val="32"/>
        </w:rPr>
        <w:t>需能代表本注册</w:t>
      </w:r>
      <w:proofErr w:type="gramEnd"/>
      <w:r w:rsidRPr="00CA7992">
        <w:rPr>
          <w:rFonts w:eastAsia="仿宋_GB2312"/>
          <w:sz w:val="32"/>
          <w:szCs w:val="32"/>
        </w:rPr>
        <w:t>单元内其他产品的安全性和有效性。典型性产品的考虑因素包括组成材料、结构、制备工艺、主要性能指标的最复杂情形。</w:t>
      </w:r>
      <w:r w:rsidR="00EB3104" w:rsidRPr="00CA7992">
        <w:rPr>
          <w:rFonts w:eastAsia="仿宋_GB2312" w:hint="eastAsia"/>
          <w:sz w:val="32"/>
          <w:szCs w:val="32"/>
        </w:rPr>
        <w:t>对于</w:t>
      </w:r>
      <w:r w:rsidR="00EB3104" w:rsidRPr="00CA7992">
        <w:rPr>
          <w:rFonts w:eastAsia="仿宋_GB2312"/>
          <w:sz w:val="32"/>
          <w:szCs w:val="32"/>
        </w:rPr>
        <w:t>涵盖多个组件的产品，各组件均应选取典型性产品进行检测。</w:t>
      </w:r>
    </w:p>
    <w:p w14:paraId="77EA9265"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5.</w:t>
      </w:r>
      <w:r w:rsidRPr="00CA7992">
        <w:rPr>
          <w:rFonts w:eastAsia="仿宋_GB2312"/>
          <w:sz w:val="32"/>
          <w:szCs w:val="32"/>
        </w:rPr>
        <w:t>研究资料</w:t>
      </w:r>
    </w:p>
    <w:p w14:paraId="41C6BB9B"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所提交研究资料需详细列明具体试验方法、试验结果及结果接受依据等。</w:t>
      </w:r>
    </w:p>
    <w:p w14:paraId="565EEC66"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5.1</w:t>
      </w:r>
      <w:r w:rsidRPr="00CA7992">
        <w:rPr>
          <w:rFonts w:eastAsia="仿宋_GB2312"/>
          <w:sz w:val="32"/>
          <w:szCs w:val="32"/>
        </w:rPr>
        <w:t>化学</w:t>
      </w:r>
      <w:r w:rsidRPr="00CA7992">
        <w:rPr>
          <w:rFonts w:eastAsia="仿宋_GB2312"/>
          <w:sz w:val="32"/>
          <w:szCs w:val="32"/>
        </w:rPr>
        <w:t>/</w:t>
      </w:r>
      <w:r w:rsidRPr="00CA7992">
        <w:rPr>
          <w:rFonts w:eastAsia="仿宋_GB2312"/>
          <w:sz w:val="32"/>
          <w:szCs w:val="32"/>
        </w:rPr>
        <w:t>材料表征研究</w:t>
      </w:r>
    </w:p>
    <w:p w14:paraId="0FB792D4"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5.1.1</w:t>
      </w:r>
      <w:r w:rsidRPr="00CA7992">
        <w:rPr>
          <w:rFonts w:eastAsia="仿宋_GB2312"/>
          <w:sz w:val="32"/>
          <w:szCs w:val="32"/>
        </w:rPr>
        <w:t>原材料表征</w:t>
      </w:r>
    </w:p>
    <w:p w14:paraId="6386EE4C" w14:textId="2B6F5DB1" w:rsidR="008F3554" w:rsidRPr="00CA7992" w:rsidRDefault="00F12D34">
      <w:pPr>
        <w:spacing w:line="520" w:lineRule="exact"/>
        <w:ind w:firstLineChars="200" w:firstLine="640"/>
        <w:rPr>
          <w:rFonts w:eastAsia="仿宋_GB2312"/>
          <w:sz w:val="32"/>
          <w:szCs w:val="32"/>
        </w:rPr>
      </w:pPr>
      <w:r w:rsidRPr="00CA7992">
        <w:rPr>
          <w:rFonts w:eastAsia="仿宋_GB2312"/>
          <w:sz w:val="32"/>
          <w:szCs w:val="32"/>
        </w:rPr>
        <w:t>明确产品原材料成分</w:t>
      </w:r>
      <w:r w:rsidR="008F3554" w:rsidRPr="00CA7992">
        <w:rPr>
          <w:rFonts w:eastAsia="仿宋_GB2312" w:hint="eastAsia"/>
          <w:sz w:val="32"/>
          <w:szCs w:val="32"/>
        </w:rPr>
        <w:t>（包括</w:t>
      </w:r>
      <w:r w:rsidR="002629B9" w:rsidRPr="00CA7992">
        <w:rPr>
          <w:rFonts w:eastAsia="仿宋_GB2312"/>
          <w:sz w:val="32"/>
          <w:szCs w:val="32"/>
        </w:rPr>
        <w:t>固定锚（棒）</w:t>
      </w:r>
      <w:r w:rsidR="008F3554" w:rsidRPr="00CA7992">
        <w:rPr>
          <w:rFonts w:eastAsia="仿宋_GB2312" w:hint="eastAsia"/>
          <w:sz w:val="32"/>
          <w:szCs w:val="32"/>
        </w:rPr>
        <w:t>、缝线、涂层和辅助工具等）</w:t>
      </w:r>
      <w:r w:rsidRPr="00CA7992">
        <w:rPr>
          <w:rFonts w:eastAsia="仿宋_GB2312"/>
          <w:sz w:val="32"/>
          <w:szCs w:val="32"/>
        </w:rPr>
        <w:t>，说明产品生产过程中由起始物质至</w:t>
      </w:r>
      <w:proofErr w:type="gramStart"/>
      <w:r w:rsidRPr="00CA7992">
        <w:rPr>
          <w:rFonts w:eastAsia="仿宋_GB2312"/>
          <w:sz w:val="32"/>
          <w:szCs w:val="32"/>
        </w:rPr>
        <w:t>终产品</w:t>
      </w:r>
      <w:proofErr w:type="gramEnd"/>
      <w:r w:rsidRPr="00CA7992">
        <w:rPr>
          <w:rFonts w:eastAsia="仿宋_GB2312"/>
          <w:sz w:val="32"/>
          <w:szCs w:val="32"/>
        </w:rPr>
        <w:t>过程中所需全部材料的化学名称、材料通用名称、</w:t>
      </w:r>
      <w:r w:rsidRPr="00CA7992">
        <w:rPr>
          <w:rFonts w:eastAsia="仿宋_GB2312"/>
          <w:sz w:val="32"/>
          <w:szCs w:val="32"/>
        </w:rPr>
        <w:t>CAS</w:t>
      </w:r>
      <w:r w:rsidRPr="00CA7992">
        <w:rPr>
          <w:rFonts w:eastAsia="仿宋_GB2312"/>
          <w:sz w:val="32"/>
          <w:szCs w:val="32"/>
        </w:rPr>
        <w:t>号（如适用）、化学结构式</w:t>
      </w:r>
      <w:r w:rsidRPr="00CA7992">
        <w:rPr>
          <w:rFonts w:eastAsia="仿宋_GB2312"/>
          <w:sz w:val="32"/>
          <w:szCs w:val="32"/>
        </w:rPr>
        <w:t>/</w:t>
      </w:r>
      <w:r w:rsidRPr="00CA7992">
        <w:rPr>
          <w:rFonts w:eastAsia="仿宋_GB2312"/>
          <w:sz w:val="32"/>
          <w:szCs w:val="32"/>
        </w:rPr>
        <w:t>分子式、纯度或等级、含量和组成比例、供应商、符合的标准等基本信息，建议以列表的形式提供。应保证产品质量，明确所用原材料的质</w:t>
      </w:r>
      <w:proofErr w:type="gramStart"/>
      <w:r w:rsidRPr="00CA7992">
        <w:rPr>
          <w:rFonts w:eastAsia="仿宋_GB2312"/>
          <w:sz w:val="32"/>
          <w:szCs w:val="32"/>
        </w:rPr>
        <w:t>控标准</w:t>
      </w:r>
      <w:proofErr w:type="gramEnd"/>
      <w:r w:rsidRPr="00CA7992">
        <w:rPr>
          <w:rFonts w:eastAsia="仿宋_GB2312"/>
          <w:sz w:val="32"/>
          <w:szCs w:val="32"/>
        </w:rPr>
        <w:t>及生产过程中的检验指标和控制要求，提交材料符合相应标准的研究资料。</w:t>
      </w:r>
    </w:p>
    <w:p w14:paraId="2792220F" w14:textId="1B668F2D" w:rsidR="00624372" w:rsidRPr="00CA7992" w:rsidRDefault="008F3554">
      <w:pPr>
        <w:spacing w:line="520" w:lineRule="exact"/>
        <w:ind w:firstLineChars="200" w:firstLine="640"/>
        <w:rPr>
          <w:rFonts w:eastAsia="仿宋_GB2312"/>
          <w:sz w:val="32"/>
          <w:szCs w:val="32"/>
        </w:rPr>
      </w:pPr>
      <w:r w:rsidRPr="00CA7992">
        <w:rPr>
          <w:rFonts w:eastAsia="仿宋_GB2312"/>
          <w:sz w:val="32"/>
          <w:szCs w:val="32"/>
        </w:rPr>
        <w:t>对于采用</w:t>
      </w:r>
      <w:r w:rsidRPr="00CA7992">
        <w:rPr>
          <w:rFonts w:eastAsia="仿宋_GB2312" w:hint="eastAsia"/>
          <w:sz w:val="32"/>
          <w:szCs w:val="32"/>
        </w:rPr>
        <w:t>不可</w:t>
      </w:r>
      <w:r w:rsidRPr="00CA7992">
        <w:rPr>
          <w:rFonts w:eastAsia="仿宋_GB2312"/>
          <w:sz w:val="32"/>
          <w:szCs w:val="32"/>
        </w:rPr>
        <w:t>吸收</w:t>
      </w:r>
      <w:r w:rsidRPr="00CA7992">
        <w:rPr>
          <w:rFonts w:eastAsia="仿宋_GB2312" w:hint="eastAsia"/>
          <w:sz w:val="32"/>
          <w:szCs w:val="32"/>
        </w:rPr>
        <w:t>高分子</w:t>
      </w:r>
      <w:r w:rsidRPr="00CA7992">
        <w:rPr>
          <w:rFonts w:eastAsia="仿宋_GB2312"/>
          <w:sz w:val="32"/>
          <w:szCs w:val="32"/>
        </w:rPr>
        <w:t>材料，</w:t>
      </w:r>
      <w:r w:rsidRPr="00CA7992">
        <w:rPr>
          <w:rFonts w:eastAsia="仿宋_GB2312" w:hint="eastAsia"/>
          <w:sz w:val="32"/>
          <w:szCs w:val="32"/>
        </w:rPr>
        <w:t>应就</w:t>
      </w:r>
      <w:r w:rsidRPr="00CA7992">
        <w:rPr>
          <w:rFonts w:eastAsia="仿宋_GB2312"/>
          <w:sz w:val="32"/>
          <w:szCs w:val="32"/>
        </w:rPr>
        <w:t>不同</w:t>
      </w:r>
      <w:r w:rsidRPr="00CA7992">
        <w:rPr>
          <w:rFonts w:eastAsia="仿宋_GB2312" w:hint="eastAsia"/>
          <w:sz w:val="32"/>
          <w:szCs w:val="32"/>
        </w:rPr>
        <w:t>材料、不同</w:t>
      </w:r>
      <w:r w:rsidRPr="00CA7992">
        <w:rPr>
          <w:rFonts w:eastAsia="仿宋_GB2312"/>
          <w:sz w:val="32"/>
          <w:szCs w:val="32"/>
        </w:rPr>
        <w:t>牌号纱线分别提交</w:t>
      </w:r>
      <w:r w:rsidRPr="00CA7992">
        <w:rPr>
          <w:rFonts w:eastAsia="仿宋_GB2312" w:hint="eastAsia"/>
          <w:sz w:val="32"/>
          <w:szCs w:val="32"/>
        </w:rPr>
        <w:t>验证</w:t>
      </w:r>
      <w:r w:rsidRPr="00CA7992">
        <w:rPr>
          <w:rFonts w:eastAsia="仿宋_GB2312"/>
          <w:sz w:val="32"/>
          <w:szCs w:val="32"/>
        </w:rPr>
        <w:t>资料</w:t>
      </w:r>
      <w:r w:rsidRPr="00CA7992">
        <w:rPr>
          <w:rFonts w:eastAsia="仿宋_GB2312" w:hint="eastAsia"/>
          <w:sz w:val="32"/>
          <w:szCs w:val="32"/>
        </w:rPr>
        <w:t>，如超高</w:t>
      </w:r>
      <w:r w:rsidRPr="00CA7992">
        <w:rPr>
          <w:rFonts w:eastAsia="仿宋_GB2312"/>
          <w:sz w:val="32"/>
          <w:szCs w:val="32"/>
        </w:rPr>
        <w:t>分子量聚乙烯缝线</w:t>
      </w:r>
      <w:r w:rsidRPr="00CA7992">
        <w:rPr>
          <w:rFonts w:eastAsia="仿宋_GB2312" w:hint="eastAsia"/>
          <w:sz w:val="32"/>
          <w:szCs w:val="32"/>
        </w:rPr>
        <w:t>，</w:t>
      </w:r>
      <w:r w:rsidR="00816F0D" w:rsidRPr="00CA7992">
        <w:rPr>
          <w:rFonts w:eastAsia="仿宋_GB2312" w:hint="eastAsia"/>
          <w:sz w:val="32"/>
          <w:szCs w:val="32"/>
        </w:rPr>
        <w:t>验证可参照</w:t>
      </w:r>
      <w:r w:rsidR="00816F0D" w:rsidRPr="00CA7992" w:rsidDel="00816F0D">
        <w:rPr>
          <w:rFonts w:eastAsia="仿宋_GB2312" w:hint="eastAsia"/>
          <w:sz w:val="32"/>
          <w:szCs w:val="32"/>
        </w:rPr>
        <w:t xml:space="preserve"> </w:t>
      </w:r>
      <w:r w:rsidRPr="00CA7992">
        <w:rPr>
          <w:rFonts w:eastAsia="仿宋_GB2312"/>
          <w:sz w:val="32"/>
          <w:szCs w:val="32"/>
        </w:rPr>
        <w:t>YY/T 1431</w:t>
      </w:r>
      <w:r w:rsidRPr="00CA7992">
        <w:rPr>
          <w:rFonts w:eastAsia="仿宋_GB2312"/>
          <w:sz w:val="32"/>
          <w:szCs w:val="32"/>
        </w:rPr>
        <w:t>《</w:t>
      </w:r>
      <w:r w:rsidRPr="00CA7992">
        <w:rPr>
          <w:rFonts w:eastAsia="仿宋_GB2312" w:hint="eastAsia"/>
          <w:sz w:val="32"/>
          <w:szCs w:val="32"/>
        </w:rPr>
        <w:t>外科</w:t>
      </w:r>
      <w:r w:rsidRPr="00CA7992">
        <w:rPr>
          <w:rFonts w:eastAsia="仿宋_GB2312"/>
          <w:sz w:val="32"/>
          <w:szCs w:val="32"/>
        </w:rPr>
        <w:t>植入物</w:t>
      </w:r>
      <w:r w:rsidRPr="00CA7992">
        <w:rPr>
          <w:rFonts w:eastAsia="仿宋_GB2312" w:hint="eastAsia"/>
          <w:sz w:val="32"/>
          <w:szCs w:val="32"/>
        </w:rPr>
        <w:t xml:space="preserve"> </w:t>
      </w:r>
      <w:r w:rsidRPr="00CA7992">
        <w:rPr>
          <w:rFonts w:eastAsia="仿宋_GB2312" w:hint="eastAsia"/>
          <w:sz w:val="32"/>
          <w:szCs w:val="32"/>
        </w:rPr>
        <w:t>医用</w:t>
      </w:r>
      <w:r w:rsidRPr="00CA7992">
        <w:rPr>
          <w:rFonts w:eastAsia="仿宋_GB2312"/>
          <w:sz w:val="32"/>
          <w:szCs w:val="32"/>
        </w:rPr>
        <w:t>级超高分子量聚乙烯纱线》</w:t>
      </w:r>
      <w:r w:rsidR="00816F0D" w:rsidRPr="00CA7992">
        <w:rPr>
          <w:rFonts w:eastAsia="仿宋_GB2312" w:hint="eastAsia"/>
          <w:sz w:val="32"/>
          <w:szCs w:val="32"/>
        </w:rPr>
        <w:t>等标准</w:t>
      </w:r>
      <w:r w:rsidRPr="00CA7992">
        <w:rPr>
          <w:rFonts w:eastAsia="仿宋_GB2312"/>
          <w:sz w:val="32"/>
          <w:szCs w:val="32"/>
        </w:rPr>
        <w:t>。</w:t>
      </w:r>
    </w:p>
    <w:p w14:paraId="3F9D90CB" w14:textId="7777777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5.1.2</w:t>
      </w:r>
      <w:r w:rsidRPr="00CA7992">
        <w:rPr>
          <w:rFonts w:eastAsia="仿宋_GB2312" w:hint="eastAsia"/>
          <w:sz w:val="32"/>
          <w:szCs w:val="32"/>
        </w:rPr>
        <w:t>产品</w:t>
      </w:r>
      <w:r w:rsidRPr="00CA7992">
        <w:rPr>
          <w:rFonts w:eastAsia="仿宋_GB2312"/>
          <w:sz w:val="32"/>
          <w:szCs w:val="32"/>
        </w:rPr>
        <w:t>表征</w:t>
      </w:r>
    </w:p>
    <w:p w14:paraId="6004AC9A" w14:textId="04F2C4AD" w:rsidR="006F4BB0" w:rsidRPr="00CA7992" w:rsidRDefault="00C42367" w:rsidP="007342C3">
      <w:pPr>
        <w:spacing w:line="520" w:lineRule="exact"/>
        <w:ind w:firstLineChars="200" w:firstLine="640"/>
        <w:rPr>
          <w:rFonts w:eastAsia="仿宋_GB2312"/>
          <w:sz w:val="32"/>
          <w:szCs w:val="32"/>
        </w:rPr>
      </w:pPr>
      <w:r w:rsidRPr="00CA7992">
        <w:rPr>
          <w:rFonts w:eastAsia="仿宋_GB2312" w:hint="eastAsia"/>
          <w:sz w:val="32"/>
          <w:szCs w:val="32"/>
        </w:rPr>
        <w:t>缝线</w:t>
      </w:r>
      <w:r w:rsidR="00620935" w:rsidRPr="00CA7992">
        <w:rPr>
          <w:rFonts w:eastAsia="仿宋_GB2312" w:hint="eastAsia"/>
          <w:sz w:val="32"/>
          <w:szCs w:val="32"/>
        </w:rPr>
        <w:t>和全缝线半月板缝合系统中</w:t>
      </w:r>
      <w:r w:rsidR="002629B9" w:rsidRPr="00CA7992">
        <w:rPr>
          <w:rFonts w:eastAsia="仿宋_GB2312"/>
          <w:sz w:val="32"/>
          <w:szCs w:val="32"/>
        </w:rPr>
        <w:t>固定锚（棒）</w:t>
      </w:r>
      <w:r w:rsidRPr="00CA7992">
        <w:rPr>
          <w:rFonts w:eastAsia="仿宋_GB2312" w:hint="eastAsia"/>
          <w:sz w:val="32"/>
          <w:szCs w:val="32"/>
        </w:rPr>
        <w:t>需</w:t>
      </w:r>
      <w:r w:rsidRPr="00CA7992">
        <w:rPr>
          <w:rFonts w:eastAsia="仿宋_GB2312"/>
          <w:sz w:val="32"/>
          <w:szCs w:val="32"/>
        </w:rPr>
        <w:t>明确</w:t>
      </w:r>
      <w:r w:rsidR="004729AB" w:rsidRPr="00CA7992">
        <w:rPr>
          <w:rFonts w:eastAsia="仿宋_GB2312" w:hint="eastAsia"/>
          <w:sz w:val="32"/>
          <w:szCs w:val="32"/>
        </w:rPr>
        <w:t>缝线</w:t>
      </w:r>
      <w:r w:rsidR="004729AB" w:rsidRPr="00CA7992">
        <w:rPr>
          <w:rFonts w:eastAsia="仿宋_GB2312"/>
          <w:sz w:val="32"/>
          <w:szCs w:val="32"/>
        </w:rPr>
        <w:t>主</w:t>
      </w:r>
      <w:r w:rsidR="004729AB" w:rsidRPr="00CA7992">
        <w:rPr>
          <w:rFonts w:eastAsia="仿宋_GB2312"/>
          <w:sz w:val="32"/>
          <w:szCs w:val="32"/>
        </w:rPr>
        <w:lastRenderedPageBreak/>
        <w:t>体材料及涂层材料</w:t>
      </w:r>
      <w:r w:rsidR="006F4BB0" w:rsidRPr="00CA7992">
        <w:rPr>
          <w:rFonts w:eastAsia="仿宋_GB2312" w:hint="eastAsia"/>
          <w:sz w:val="32"/>
          <w:szCs w:val="32"/>
        </w:rPr>
        <w:t>（如适用）</w:t>
      </w:r>
      <w:r w:rsidRPr="00CA7992">
        <w:rPr>
          <w:rFonts w:eastAsia="仿宋_GB2312"/>
          <w:sz w:val="32"/>
          <w:szCs w:val="32"/>
        </w:rPr>
        <w:t>具体牌号信息</w:t>
      </w:r>
      <w:r w:rsidR="008F3554" w:rsidRPr="00CA7992">
        <w:rPr>
          <w:rFonts w:eastAsia="仿宋_GB2312" w:hint="eastAsia"/>
          <w:sz w:val="32"/>
          <w:szCs w:val="32"/>
        </w:rPr>
        <w:t>，</w:t>
      </w:r>
      <w:r w:rsidR="00620935" w:rsidRPr="00CA7992">
        <w:rPr>
          <w:rFonts w:eastAsia="仿宋_GB2312" w:hint="eastAsia"/>
          <w:sz w:val="32"/>
          <w:szCs w:val="32"/>
        </w:rPr>
        <w:t>提供</w:t>
      </w:r>
      <w:r w:rsidR="008F3554" w:rsidRPr="00CA7992">
        <w:rPr>
          <w:rFonts w:eastAsia="仿宋_GB2312" w:hint="eastAsia"/>
          <w:sz w:val="32"/>
          <w:szCs w:val="32"/>
        </w:rPr>
        <w:t>成品</w:t>
      </w:r>
      <w:r w:rsidR="00620935" w:rsidRPr="00CA7992">
        <w:rPr>
          <w:rFonts w:eastAsia="仿宋_GB2312" w:hint="eastAsia"/>
          <w:sz w:val="32"/>
          <w:szCs w:val="32"/>
        </w:rPr>
        <w:t>材料化学</w:t>
      </w:r>
      <w:r w:rsidR="008F3554" w:rsidRPr="00CA7992">
        <w:rPr>
          <w:rFonts w:eastAsia="仿宋_GB2312" w:hint="eastAsia"/>
          <w:sz w:val="32"/>
          <w:szCs w:val="32"/>
        </w:rPr>
        <w:t>性能</w:t>
      </w:r>
      <w:r w:rsidR="00620935" w:rsidRPr="00CA7992">
        <w:rPr>
          <w:rFonts w:eastAsia="仿宋_GB2312" w:hint="eastAsia"/>
          <w:sz w:val="32"/>
          <w:szCs w:val="32"/>
        </w:rPr>
        <w:t>表征资料</w:t>
      </w:r>
      <w:r w:rsidR="008F3554" w:rsidRPr="00CA7992">
        <w:rPr>
          <w:rFonts w:eastAsia="仿宋_GB2312" w:hint="eastAsia"/>
          <w:sz w:val="32"/>
          <w:szCs w:val="32"/>
        </w:rPr>
        <w:t>，如</w:t>
      </w:r>
      <w:r w:rsidR="00A04CC8" w:rsidRPr="00CA7992">
        <w:rPr>
          <w:rFonts w:eastAsia="仿宋_GB2312"/>
          <w:sz w:val="32"/>
          <w:szCs w:val="32"/>
        </w:rPr>
        <w:t>红外光谱或核磁共振谱（</w:t>
      </w:r>
      <w:r w:rsidR="00A04CC8" w:rsidRPr="00CA7992">
        <w:rPr>
          <w:rFonts w:eastAsia="仿宋_GB2312"/>
          <w:sz w:val="32"/>
          <w:szCs w:val="32"/>
        </w:rPr>
        <w:t>NMR</w:t>
      </w:r>
      <w:r w:rsidR="00A04CC8" w:rsidRPr="00CA7992">
        <w:rPr>
          <w:rFonts w:eastAsia="仿宋_GB2312"/>
          <w:sz w:val="32"/>
          <w:szCs w:val="32"/>
        </w:rPr>
        <w:t>）</w:t>
      </w:r>
      <w:r w:rsidR="00620935" w:rsidRPr="00CA7992">
        <w:rPr>
          <w:rFonts w:eastAsia="仿宋_GB2312" w:hint="eastAsia"/>
          <w:sz w:val="32"/>
          <w:szCs w:val="32"/>
        </w:rPr>
        <w:t>。</w:t>
      </w:r>
      <w:r w:rsidR="004729AB" w:rsidRPr="00CA7992">
        <w:rPr>
          <w:rFonts w:eastAsia="仿宋_GB2312" w:hint="eastAsia"/>
          <w:sz w:val="32"/>
          <w:szCs w:val="32"/>
        </w:rPr>
        <w:t>对于</w:t>
      </w:r>
      <w:r w:rsidR="004729AB" w:rsidRPr="00CA7992">
        <w:rPr>
          <w:rFonts w:eastAsia="仿宋_GB2312"/>
          <w:sz w:val="32"/>
          <w:szCs w:val="32"/>
        </w:rPr>
        <w:t>采用可吸收高分子材料，</w:t>
      </w:r>
      <w:r w:rsidR="00A04CC8" w:rsidRPr="00CA7992">
        <w:rPr>
          <w:rFonts w:eastAsia="仿宋_GB2312" w:hint="eastAsia"/>
          <w:sz w:val="32"/>
          <w:szCs w:val="32"/>
        </w:rPr>
        <w:t>还</w:t>
      </w:r>
      <w:proofErr w:type="gramStart"/>
      <w:r w:rsidR="00A04CC8" w:rsidRPr="00CA7992">
        <w:rPr>
          <w:rFonts w:eastAsia="仿宋_GB2312" w:hint="eastAsia"/>
          <w:sz w:val="32"/>
          <w:szCs w:val="32"/>
        </w:rPr>
        <w:t>需包括</w:t>
      </w:r>
      <w:proofErr w:type="gramEnd"/>
      <w:r w:rsidR="00633BFC" w:rsidRPr="00CA7992">
        <w:rPr>
          <w:rFonts w:ascii="仿宋" w:eastAsia="仿宋" w:hAnsi="仿宋" w:cs="仿宋_GB2312" w:hint="eastAsia"/>
          <w:bCs/>
          <w:sz w:val="32"/>
          <w:szCs w:val="32"/>
        </w:rPr>
        <w:t>平均分子量、分子量分布（如适用）、单体残留、催化剂残留、溶剂残留、含水量、重金属含量、褪色试验、</w:t>
      </w:r>
      <w:proofErr w:type="gramStart"/>
      <w:r w:rsidR="00633BFC" w:rsidRPr="00CA7992">
        <w:rPr>
          <w:rFonts w:ascii="仿宋" w:eastAsia="仿宋" w:hAnsi="仿宋" w:cs="仿宋_GB2312" w:hint="eastAsia"/>
          <w:bCs/>
          <w:sz w:val="32"/>
          <w:szCs w:val="32"/>
        </w:rPr>
        <w:t>终产品</w:t>
      </w:r>
      <w:proofErr w:type="gramEnd"/>
      <w:r w:rsidR="00633BFC" w:rsidRPr="00CA7992">
        <w:rPr>
          <w:rFonts w:ascii="仿宋" w:eastAsia="仿宋" w:hAnsi="仿宋" w:cs="仿宋_GB2312" w:hint="eastAsia"/>
          <w:bCs/>
          <w:sz w:val="32"/>
          <w:szCs w:val="32"/>
        </w:rPr>
        <w:t>中其他有害小分子物质的残留量要求等。</w:t>
      </w:r>
      <w:r w:rsidR="00620935" w:rsidRPr="00CA7992">
        <w:rPr>
          <w:rFonts w:eastAsia="仿宋_GB2312" w:hint="eastAsia"/>
          <w:sz w:val="32"/>
          <w:szCs w:val="32"/>
        </w:rPr>
        <w:t>部分缝线类组件表面</w:t>
      </w:r>
      <w:r w:rsidR="004C5D5D" w:rsidRPr="00CA7992">
        <w:rPr>
          <w:rFonts w:eastAsia="仿宋_GB2312" w:hint="eastAsia"/>
          <w:sz w:val="32"/>
          <w:szCs w:val="32"/>
        </w:rPr>
        <w:t>经</w:t>
      </w:r>
      <w:r w:rsidR="00620935" w:rsidRPr="00CA7992">
        <w:rPr>
          <w:rFonts w:eastAsia="仿宋_GB2312" w:hint="eastAsia"/>
          <w:sz w:val="32"/>
          <w:szCs w:val="32"/>
        </w:rPr>
        <w:t>涂层处理</w:t>
      </w:r>
      <w:r w:rsidR="004C5D5D" w:rsidRPr="00CA7992">
        <w:rPr>
          <w:rFonts w:eastAsia="仿宋_GB2312" w:hint="eastAsia"/>
          <w:sz w:val="32"/>
          <w:szCs w:val="32"/>
        </w:rPr>
        <w:t>，</w:t>
      </w:r>
      <w:r w:rsidR="00620935" w:rsidRPr="00CA7992">
        <w:rPr>
          <w:rFonts w:eastAsia="仿宋_GB2312" w:hint="eastAsia"/>
          <w:sz w:val="32"/>
          <w:szCs w:val="32"/>
        </w:rPr>
        <w:t>需明确涂层材料符合要求，</w:t>
      </w:r>
      <w:r w:rsidR="004C5D5D" w:rsidRPr="00CA7992">
        <w:rPr>
          <w:rFonts w:eastAsia="仿宋_GB2312" w:hint="eastAsia"/>
          <w:sz w:val="32"/>
          <w:szCs w:val="32"/>
        </w:rPr>
        <w:t>提供</w:t>
      </w:r>
      <w:r w:rsidR="00620935" w:rsidRPr="00CA7992">
        <w:rPr>
          <w:rFonts w:eastAsia="仿宋_GB2312" w:hint="eastAsia"/>
          <w:sz w:val="32"/>
          <w:szCs w:val="32"/>
        </w:rPr>
        <w:t>涂层成分表征</w:t>
      </w:r>
      <w:r w:rsidR="004C5D5D" w:rsidRPr="00CA7992">
        <w:rPr>
          <w:rFonts w:eastAsia="仿宋_GB2312" w:hint="eastAsia"/>
          <w:sz w:val="32"/>
          <w:szCs w:val="32"/>
        </w:rPr>
        <w:t>资料</w:t>
      </w:r>
      <w:r w:rsidR="00620935" w:rsidRPr="00CA7992">
        <w:rPr>
          <w:rFonts w:eastAsia="仿宋_GB2312" w:hint="eastAsia"/>
          <w:sz w:val="32"/>
          <w:szCs w:val="32"/>
        </w:rPr>
        <w:t>。</w:t>
      </w:r>
      <w:r w:rsidR="004C5D5D" w:rsidRPr="00CA7992">
        <w:rPr>
          <w:rFonts w:eastAsia="仿宋_GB2312" w:hint="eastAsia"/>
          <w:sz w:val="32"/>
          <w:szCs w:val="32"/>
        </w:rPr>
        <w:t>就</w:t>
      </w:r>
      <w:r w:rsidR="00620935" w:rsidRPr="00CA7992">
        <w:rPr>
          <w:rFonts w:eastAsia="仿宋_GB2312" w:hint="eastAsia"/>
          <w:sz w:val="32"/>
          <w:szCs w:val="32"/>
        </w:rPr>
        <w:t>涂层剥脱或洗脱风险，开展相应的研究验证。</w:t>
      </w:r>
    </w:p>
    <w:p w14:paraId="4682E11B" w14:textId="6EC552A8" w:rsidR="00620935" w:rsidRPr="00CA7992" w:rsidRDefault="009E1764" w:rsidP="00AD075D">
      <w:pPr>
        <w:spacing w:line="520" w:lineRule="exact"/>
        <w:ind w:firstLineChars="200" w:firstLine="640"/>
        <w:rPr>
          <w:rFonts w:ascii="Tahoma" w:eastAsia="微软雅黑" w:hAnsi="Tahoma"/>
          <w:kern w:val="0"/>
          <w:sz w:val="22"/>
          <w:szCs w:val="22"/>
        </w:rPr>
      </w:pPr>
      <w:r w:rsidRPr="00CA7992">
        <w:rPr>
          <w:rFonts w:eastAsia="仿宋_GB2312"/>
          <w:sz w:val="32"/>
          <w:szCs w:val="32"/>
        </w:rPr>
        <w:t>固定</w:t>
      </w:r>
      <w:r w:rsidR="004C5D5D" w:rsidRPr="00CA7992">
        <w:rPr>
          <w:rFonts w:eastAsia="仿宋_GB2312" w:hint="eastAsia"/>
          <w:sz w:val="32"/>
          <w:szCs w:val="32"/>
        </w:rPr>
        <w:t>锚（棒）</w:t>
      </w:r>
      <w:r w:rsidR="00646DD7" w:rsidRPr="00CA7992">
        <w:rPr>
          <w:rFonts w:eastAsia="仿宋_GB2312" w:hint="eastAsia"/>
          <w:sz w:val="32"/>
          <w:szCs w:val="32"/>
        </w:rPr>
        <w:t>一般</w:t>
      </w:r>
      <w:r w:rsidR="00646DD7" w:rsidRPr="00CA7992">
        <w:rPr>
          <w:rFonts w:eastAsia="仿宋_GB2312"/>
          <w:sz w:val="32"/>
          <w:szCs w:val="32"/>
        </w:rPr>
        <w:t>由高分子材料制成</w:t>
      </w:r>
      <w:r w:rsidR="00646DD7" w:rsidRPr="00CA7992">
        <w:rPr>
          <w:rFonts w:eastAsia="仿宋_GB2312" w:hint="eastAsia"/>
          <w:sz w:val="32"/>
          <w:szCs w:val="32"/>
        </w:rPr>
        <w:t>。对于不可</w:t>
      </w:r>
      <w:r w:rsidR="00646DD7" w:rsidRPr="00CA7992">
        <w:rPr>
          <w:rFonts w:eastAsia="仿宋_GB2312"/>
          <w:sz w:val="32"/>
          <w:szCs w:val="32"/>
        </w:rPr>
        <w:t>吸收的</w:t>
      </w:r>
      <w:r w:rsidR="004C5D5D" w:rsidRPr="00CA7992">
        <w:rPr>
          <w:rFonts w:eastAsia="仿宋_GB2312"/>
          <w:sz w:val="32"/>
          <w:szCs w:val="32"/>
        </w:rPr>
        <w:t>固定</w:t>
      </w:r>
      <w:r w:rsidR="004C5D5D" w:rsidRPr="00CA7992">
        <w:rPr>
          <w:rFonts w:eastAsia="仿宋_GB2312" w:hint="eastAsia"/>
          <w:sz w:val="32"/>
          <w:szCs w:val="32"/>
        </w:rPr>
        <w:t>锚（棒）</w:t>
      </w:r>
      <w:r w:rsidR="00646DD7" w:rsidRPr="00CA7992">
        <w:rPr>
          <w:rFonts w:eastAsia="仿宋_GB2312"/>
          <w:sz w:val="32"/>
          <w:szCs w:val="32"/>
        </w:rPr>
        <w:t>，如</w:t>
      </w:r>
      <w:r w:rsidR="00C21378" w:rsidRPr="00CA7992">
        <w:rPr>
          <w:rFonts w:eastAsia="仿宋_GB2312"/>
          <w:sz w:val="32"/>
          <w:szCs w:val="32"/>
        </w:rPr>
        <w:t>聚醚醚酮材料，需明确其材料牌号，提供符合所用材料对应标准（如参考</w:t>
      </w:r>
      <w:r w:rsidR="00C21378" w:rsidRPr="00CA7992">
        <w:rPr>
          <w:rFonts w:eastAsia="仿宋_GB2312"/>
          <w:sz w:val="32"/>
          <w:szCs w:val="32"/>
        </w:rPr>
        <w:t>YY/T 0660</w:t>
      </w:r>
      <w:r w:rsidR="00C21378" w:rsidRPr="00CA7992">
        <w:rPr>
          <w:rFonts w:eastAsia="仿宋_GB2312"/>
          <w:sz w:val="32"/>
          <w:szCs w:val="32"/>
        </w:rPr>
        <w:t>《外科植入物用聚醚醚酮（</w:t>
      </w:r>
      <w:r w:rsidR="00C21378" w:rsidRPr="00CA7992">
        <w:rPr>
          <w:rFonts w:eastAsia="仿宋_GB2312"/>
          <w:sz w:val="32"/>
          <w:szCs w:val="32"/>
        </w:rPr>
        <w:t>PEEK</w:t>
      </w:r>
      <w:r w:rsidR="00C21378" w:rsidRPr="00CA7992">
        <w:rPr>
          <w:rFonts w:eastAsia="仿宋_GB2312"/>
          <w:sz w:val="32"/>
          <w:szCs w:val="32"/>
        </w:rPr>
        <w:t>）聚合物的标准规范》）中的相应规定的研究资料，如理化性能、制品的典型性能等研究资料。必要时，需提供后续加工过程对材料性能影响的研究资料。</w:t>
      </w:r>
      <w:r w:rsidR="00646DD7" w:rsidRPr="00CA7992">
        <w:rPr>
          <w:rFonts w:eastAsia="仿宋_GB2312" w:hint="eastAsia"/>
          <w:sz w:val="32"/>
          <w:szCs w:val="32"/>
        </w:rPr>
        <w:t>对于可吸收</w:t>
      </w:r>
      <w:r w:rsidR="004C5D5D" w:rsidRPr="00CA7992">
        <w:rPr>
          <w:rFonts w:eastAsia="仿宋_GB2312"/>
          <w:sz w:val="32"/>
          <w:szCs w:val="32"/>
        </w:rPr>
        <w:t>固定</w:t>
      </w:r>
      <w:r w:rsidR="004C5D5D" w:rsidRPr="00CA7992">
        <w:rPr>
          <w:rFonts w:eastAsia="仿宋_GB2312" w:hint="eastAsia"/>
          <w:sz w:val="32"/>
          <w:szCs w:val="32"/>
        </w:rPr>
        <w:t>锚（棒）</w:t>
      </w:r>
      <w:r w:rsidR="00646DD7" w:rsidRPr="00CA7992">
        <w:rPr>
          <w:rFonts w:eastAsia="仿宋_GB2312" w:hint="eastAsia"/>
          <w:sz w:val="32"/>
          <w:szCs w:val="32"/>
        </w:rPr>
        <w:t>，</w:t>
      </w:r>
      <w:r w:rsidR="00646DD7" w:rsidRPr="00CA7992">
        <w:rPr>
          <w:rFonts w:eastAsia="仿宋_GB2312"/>
          <w:sz w:val="32"/>
          <w:szCs w:val="32"/>
        </w:rPr>
        <w:t>如</w:t>
      </w:r>
      <w:r w:rsidR="00E15BC0" w:rsidRPr="00CA7992">
        <w:rPr>
          <w:rFonts w:eastAsia="仿宋_GB2312" w:hint="eastAsia"/>
          <w:sz w:val="32"/>
          <w:szCs w:val="32"/>
        </w:rPr>
        <w:t>聚乳酸</w:t>
      </w:r>
      <w:r w:rsidR="00E15BC0" w:rsidRPr="00CA7992">
        <w:rPr>
          <w:rFonts w:eastAsia="仿宋_GB2312" w:hint="eastAsia"/>
          <w:sz w:val="32"/>
          <w:szCs w:val="32"/>
        </w:rPr>
        <w:t>-</w:t>
      </w:r>
      <w:r w:rsidR="00E15BC0" w:rsidRPr="00CA7992">
        <w:rPr>
          <w:rFonts w:eastAsia="仿宋_GB2312" w:hint="eastAsia"/>
          <w:sz w:val="32"/>
          <w:szCs w:val="32"/>
        </w:rPr>
        <w:t>羟基乙酸共聚物</w:t>
      </w:r>
      <w:r w:rsidR="00646DD7" w:rsidRPr="00CA7992">
        <w:rPr>
          <w:rFonts w:eastAsia="仿宋_GB2312"/>
          <w:sz w:val="32"/>
          <w:szCs w:val="32"/>
        </w:rPr>
        <w:t>材料，需参照《</w:t>
      </w:r>
      <w:r w:rsidR="00700258" w:rsidRPr="00CA7992">
        <w:rPr>
          <w:rFonts w:eastAsia="仿宋_GB2312" w:hint="eastAsia"/>
          <w:sz w:val="32"/>
          <w:szCs w:val="32"/>
        </w:rPr>
        <w:t>可</w:t>
      </w:r>
      <w:r w:rsidR="00700258" w:rsidRPr="00CA7992">
        <w:rPr>
          <w:rFonts w:eastAsia="仿宋_GB2312"/>
          <w:sz w:val="32"/>
          <w:szCs w:val="32"/>
        </w:rPr>
        <w:t>吸收骨内固定植入物注册审查指导原则</w:t>
      </w:r>
      <w:r w:rsidR="00646DD7" w:rsidRPr="00CA7992">
        <w:rPr>
          <w:rFonts w:eastAsia="仿宋_GB2312"/>
          <w:sz w:val="32"/>
          <w:szCs w:val="32"/>
        </w:rPr>
        <w:t>》</w:t>
      </w:r>
      <w:r w:rsidR="00700258" w:rsidRPr="00CA7992">
        <w:rPr>
          <w:rFonts w:eastAsia="仿宋_GB2312" w:hint="eastAsia"/>
          <w:sz w:val="32"/>
          <w:szCs w:val="32"/>
        </w:rPr>
        <w:t>提交数均分子量、重均分子量、分子量分布系数、特性黏度、玻璃化转变温度、熔融温度、结晶温度、结晶度、密度、定性分析（红外光谱法或磁共振法）、比旋光度、单体残留、溶剂残留重金属残留、催化剂残留、水含量、拉伸强度、屈服强度、杨氏模量、断裂伸长率、缺口冲击强度（悬臂梁）、弯曲强度、弯曲模量</w:t>
      </w:r>
      <w:r w:rsidR="00DE372D" w:rsidRPr="00CA7992">
        <w:rPr>
          <w:rFonts w:eastAsia="仿宋_GB2312" w:hint="eastAsia"/>
          <w:sz w:val="32"/>
          <w:szCs w:val="32"/>
        </w:rPr>
        <w:t>等</w:t>
      </w:r>
      <w:r w:rsidR="00700258" w:rsidRPr="00CA7992">
        <w:rPr>
          <w:rFonts w:eastAsia="仿宋_GB2312"/>
          <w:sz w:val="32"/>
          <w:szCs w:val="32"/>
        </w:rPr>
        <w:t>研究资料</w:t>
      </w:r>
      <w:r w:rsidR="00700258" w:rsidRPr="00CA7992">
        <w:rPr>
          <w:rFonts w:eastAsia="仿宋_GB2312" w:hint="eastAsia"/>
          <w:sz w:val="32"/>
          <w:szCs w:val="32"/>
        </w:rPr>
        <w:t>。</w:t>
      </w:r>
    </w:p>
    <w:p w14:paraId="25A81EED" w14:textId="7B152F1E" w:rsidR="00EA1934" w:rsidRPr="00CA7992" w:rsidRDefault="004C5D5D" w:rsidP="00AD075D">
      <w:pPr>
        <w:spacing w:line="520" w:lineRule="exact"/>
        <w:ind w:firstLineChars="200" w:firstLine="640"/>
      </w:pPr>
      <w:r w:rsidRPr="00CA7992">
        <w:rPr>
          <w:rFonts w:eastAsia="仿宋_GB2312" w:hint="eastAsia"/>
          <w:sz w:val="32"/>
          <w:szCs w:val="32"/>
        </w:rPr>
        <w:t>缝合针、</w:t>
      </w:r>
      <w:r w:rsidR="00AB7DC4" w:rsidRPr="00CA7992">
        <w:rPr>
          <w:rFonts w:eastAsia="仿宋_GB2312" w:hint="eastAsia"/>
          <w:sz w:val="32"/>
          <w:szCs w:val="32"/>
        </w:rPr>
        <w:t>插入</w:t>
      </w:r>
      <w:r w:rsidR="00AB7DC4" w:rsidRPr="00CA7992">
        <w:rPr>
          <w:rFonts w:eastAsia="仿宋_GB2312"/>
          <w:sz w:val="32"/>
          <w:szCs w:val="32"/>
        </w:rPr>
        <w:t>器</w:t>
      </w:r>
      <w:r w:rsidR="00AB7DC4" w:rsidRPr="00CA7992">
        <w:rPr>
          <w:rFonts w:eastAsia="仿宋_GB2312" w:hint="eastAsia"/>
          <w:sz w:val="32"/>
          <w:szCs w:val="32"/>
        </w:rPr>
        <w:t>与</w:t>
      </w:r>
      <w:r w:rsidR="00AB7DC4" w:rsidRPr="00CA7992">
        <w:rPr>
          <w:rFonts w:eastAsia="仿宋_GB2312"/>
          <w:sz w:val="32"/>
          <w:szCs w:val="32"/>
        </w:rPr>
        <w:t>人体接触部分</w:t>
      </w:r>
      <w:r w:rsidR="00AB7DC4" w:rsidRPr="00CA7992">
        <w:rPr>
          <w:rFonts w:eastAsia="仿宋_GB2312" w:hint="eastAsia"/>
          <w:sz w:val="32"/>
          <w:szCs w:val="32"/>
        </w:rPr>
        <w:t>采用</w:t>
      </w:r>
      <w:r w:rsidR="00AB7DC4" w:rsidRPr="00CA7992">
        <w:rPr>
          <w:rFonts w:eastAsia="仿宋_GB2312"/>
          <w:sz w:val="32"/>
          <w:szCs w:val="32"/>
        </w:rPr>
        <w:t>的金属材料（</w:t>
      </w:r>
      <w:r w:rsidR="00AB7DC4" w:rsidRPr="00CA7992">
        <w:rPr>
          <w:rFonts w:eastAsia="仿宋_GB2312" w:hint="eastAsia"/>
          <w:sz w:val="32"/>
          <w:szCs w:val="32"/>
        </w:rPr>
        <w:t>如</w:t>
      </w:r>
      <w:r w:rsidR="00AB7DC4" w:rsidRPr="00CA7992">
        <w:rPr>
          <w:rFonts w:eastAsia="仿宋_GB2312"/>
          <w:sz w:val="32"/>
          <w:szCs w:val="32"/>
        </w:rPr>
        <w:t>不锈钢），需明确材料牌号，提供符合所用材料对应标准中的相应规定的研究资料</w:t>
      </w:r>
      <w:r w:rsidR="00AB7DC4" w:rsidRPr="00CA7992">
        <w:rPr>
          <w:rFonts w:eastAsia="仿宋_GB2312" w:hint="eastAsia"/>
          <w:sz w:val="32"/>
          <w:szCs w:val="32"/>
        </w:rPr>
        <w:t>，</w:t>
      </w:r>
      <w:r w:rsidR="00AB7DC4" w:rsidRPr="00CA7992">
        <w:rPr>
          <w:rFonts w:eastAsia="仿宋_GB2312"/>
          <w:sz w:val="32"/>
          <w:szCs w:val="32"/>
        </w:rPr>
        <w:t>如化学成分、显微组织等研究资料。必要时，需提供后续加工过程对材料性能影响的研究资料。</w:t>
      </w:r>
    </w:p>
    <w:p w14:paraId="0544E46A" w14:textId="7777777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5.2</w:t>
      </w:r>
      <w:r w:rsidRPr="00CA7992">
        <w:rPr>
          <w:rFonts w:eastAsia="仿宋_GB2312"/>
          <w:sz w:val="32"/>
          <w:szCs w:val="32"/>
        </w:rPr>
        <w:t>物理和机械性能研究</w:t>
      </w:r>
      <w:r w:rsidRPr="00CA7992">
        <w:rPr>
          <w:rFonts w:eastAsia="仿宋_GB2312"/>
          <w:sz w:val="32"/>
          <w:szCs w:val="32"/>
        </w:rPr>
        <w:t xml:space="preserve"> </w:t>
      </w:r>
    </w:p>
    <w:p w14:paraId="41DDE5E5" w14:textId="77777777" w:rsidR="0068422C" w:rsidRPr="00CA7992" w:rsidRDefault="0068422C" w:rsidP="0068422C">
      <w:pPr>
        <w:spacing w:line="520" w:lineRule="exact"/>
        <w:ind w:firstLineChars="200" w:firstLine="640"/>
        <w:rPr>
          <w:rFonts w:eastAsia="仿宋_GB2312"/>
          <w:sz w:val="32"/>
          <w:szCs w:val="32"/>
        </w:rPr>
      </w:pPr>
      <w:r w:rsidRPr="00CA7992">
        <w:rPr>
          <w:rFonts w:eastAsia="仿宋_GB2312"/>
          <w:sz w:val="32"/>
          <w:szCs w:val="32"/>
        </w:rPr>
        <w:lastRenderedPageBreak/>
        <w:t>注册申请人需根据产品在临床使用中的受力情况，结合产品的结构设计、尺寸等因素，分别选取最差情况开展性能研究，并提供最差情况的确定依据。</w:t>
      </w:r>
    </w:p>
    <w:p w14:paraId="17798838" w14:textId="68A4CE92" w:rsidR="00E2052C" w:rsidRPr="00CA7992" w:rsidRDefault="00922D05" w:rsidP="00EB3835">
      <w:pPr>
        <w:spacing w:line="520" w:lineRule="exact"/>
        <w:ind w:firstLineChars="200" w:firstLine="640"/>
        <w:rPr>
          <w:rFonts w:eastAsia="仿宋_GB2312"/>
          <w:sz w:val="32"/>
          <w:szCs w:val="32"/>
        </w:rPr>
      </w:pPr>
      <w:r w:rsidRPr="00CA7992">
        <w:rPr>
          <w:rFonts w:eastAsia="仿宋_GB2312" w:hint="eastAsia"/>
          <w:sz w:val="32"/>
          <w:szCs w:val="32"/>
        </w:rPr>
        <w:t>5.2.1</w:t>
      </w:r>
      <w:r w:rsidR="00EB3835" w:rsidRPr="00CA7992">
        <w:rPr>
          <w:rFonts w:eastAsia="仿宋_GB2312" w:hint="eastAsia"/>
          <w:sz w:val="32"/>
          <w:szCs w:val="32"/>
        </w:rPr>
        <w:t>固定</w:t>
      </w:r>
      <w:r w:rsidR="00E2052C" w:rsidRPr="00CA7992">
        <w:rPr>
          <w:rFonts w:eastAsia="仿宋_GB2312" w:hint="eastAsia"/>
          <w:sz w:val="32"/>
          <w:szCs w:val="32"/>
        </w:rPr>
        <w:t>锚（棒）与缝线连接</w:t>
      </w:r>
      <w:r w:rsidR="00E2052C" w:rsidRPr="00CA7992">
        <w:rPr>
          <w:rFonts w:eastAsia="仿宋_GB2312"/>
          <w:sz w:val="32"/>
          <w:szCs w:val="32"/>
        </w:rPr>
        <w:t>强度</w:t>
      </w:r>
    </w:p>
    <w:p w14:paraId="1BA97D2E" w14:textId="6527A4A0" w:rsidR="00E2052C" w:rsidRPr="00CA7992" w:rsidRDefault="008A74B9" w:rsidP="00EB3835">
      <w:pPr>
        <w:spacing w:line="520" w:lineRule="exact"/>
        <w:ind w:firstLineChars="200" w:firstLine="640"/>
        <w:rPr>
          <w:rFonts w:eastAsia="仿宋_GB2312"/>
          <w:sz w:val="32"/>
          <w:szCs w:val="32"/>
        </w:rPr>
      </w:pPr>
      <w:r w:rsidRPr="00CA7992">
        <w:rPr>
          <w:rFonts w:eastAsia="仿宋_GB2312" w:hint="eastAsia"/>
          <w:sz w:val="32"/>
          <w:szCs w:val="32"/>
        </w:rPr>
        <w:t>参考</w:t>
      </w:r>
      <w:r w:rsidRPr="00CA7992">
        <w:rPr>
          <w:rFonts w:eastAsia="仿宋_GB2312" w:hint="eastAsia"/>
          <w:sz w:val="32"/>
          <w:szCs w:val="32"/>
        </w:rPr>
        <w:t>Y</w:t>
      </w:r>
      <w:r w:rsidRPr="00CA7992">
        <w:rPr>
          <w:rFonts w:eastAsia="仿宋_GB2312"/>
          <w:sz w:val="32"/>
          <w:szCs w:val="32"/>
        </w:rPr>
        <w:t>Y/T 1988</w:t>
      </w:r>
      <w:r w:rsidR="000F7C59" w:rsidRPr="00CA7992">
        <w:rPr>
          <w:rFonts w:eastAsia="仿宋_GB2312" w:hint="eastAsia"/>
          <w:sz w:val="32"/>
          <w:szCs w:val="32"/>
        </w:rPr>
        <w:t>《运动医学植入器械</w:t>
      </w:r>
      <w:r w:rsidR="000F7C59" w:rsidRPr="00CA7992">
        <w:rPr>
          <w:rFonts w:eastAsia="仿宋_GB2312" w:hint="eastAsia"/>
          <w:sz w:val="32"/>
          <w:szCs w:val="32"/>
        </w:rPr>
        <w:t xml:space="preserve"> </w:t>
      </w:r>
      <w:r w:rsidR="000F7C59" w:rsidRPr="00CA7992">
        <w:rPr>
          <w:rFonts w:eastAsia="仿宋_GB2312" w:hint="eastAsia"/>
          <w:sz w:val="32"/>
          <w:szCs w:val="32"/>
        </w:rPr>
        <w:t>半月板缝合系统》</w:t>
      </w:r>
      <w:r w:rsidRPr="00CA7992">
        <w:rPr>
          <w:rFonts w:eastAsia="仿宋_GB2312" w:hint="eastAsia"/>
          <w:sz w:val="32"/>
          <w:szCs w:val="32"/>
        </w:rPr>
        <w:t>中的方法开展验证。</w:t>
      </w:r>
    </w:p>
    <w:p w14:paraId="3590B59B" w14:textId="293CD72A" w:rsidR="00E2052C" w:rsidRPr="00CA7992" w:rsidRDefault="00E2052C" w:rsidP="00EB3835">
      <w:pPr>
        <w:spacing w:line="520" w:lineRule="exact"/>
        <w:ind w:firstLineChars="200" w:firstLine="640"/>
        <w:rPr>
          <w:rFonts w:eastAsia="仿宋_GB2312"/>
          <w:sz w:val="32"/>
          <w:szCs w:val="32"/>
        </w:rPr>
      </w:pPr>
      <w:r w:rsidRPr="00CA7992">
        <w:rPr>
          <w:rFonts w:eastAsia="仿宋_GB2312"/>
          <w:sz w:val="32"/>
          <w:szCs w:val="32"/>
        </w:rPr>
        <w:t xml:space="preserve">5.2.2 </w:t>
      </w:r>
      <w:r w:rsidRPr="00CA7992">
        <w:rPr>
          <w:rFonts w:eastAsia="仿宋_GB2312" w:hint="eastAsia"/>
          <w:sz w:val="32"/>
          <w:szCs w:val="32"/>
        </w:rPr>
        <w:t>固定强度</w:t>
      </w:r>
    </w:p>
    <w:p w14:paraId="25FC0DA0" w14:textId="0E163884" w:rsidR="00EB3835" w:rsidRPr="00CA7992" w:rsidRDefault="008A74B9" w:rsidP="007342C3">
      <w:pPr>
        <w:spacing w:line="520" w:lineRule="exact"/>
        <w:ind w:firstLineChars="200" w:firstLine="640"/>
        <w:rPr>
          <w:rFonts w:eastAsia="仿宋_GB2312"/>
          <w:sz w:val="32"/>
          <w:szCs w:val="32"/>
        </w:rPr>
      </w:pPr>
      <w:r w:rsidRPr="00CA7992">
        <w:rPr>
          <w:rFonts w:eastAsia="仿宋_GB2312" w:hint="eastAsia"/>
          <w:sz w:val="32"/>
          <w:szCs w:val="32"/>
        </w:rPr>
        <w:t>需验证</w:t>
      </w:r>
      <w:r w:rsidR="00EB3835" w:rsidRPr="00CA7992">
        <w:rPr>
          <w:rFonts w:eastAsia="仿宋_GB2312" w:hint="eastAsia"/>
          <w:sz w:val="32"/>
          <w:szCs w:val="32"/>
        </w:rPr>
        <w:t>固定</w:t>
      </w:r>
      <w:r w:rsidRPr="00CA7992">
        <w:rPr>
          <w:rFonts w:eastAsia="仿宋_GB2312" w:hint="eastAsia"/>
          <w:sz w:val="32"/>
          <w:szCs w:val="32"/>
        </w:rPr>
        <w:t>锚（棒）</w:t>
      </w:r>
      <w:r w:rsidR="00EB3835" w:rsidRPr="00CA7992">
        <w:rPr>
          <w:rFonts w:eastAsia="仿宋_GB2312" w:hint="eastAsia"/>
          <w:sz w:val="32"/>
          <w:szCs w:val="32"/>
        </w:rPr>
        <w:t>与缝线作为整体的疲劳</w:t>
      </w:r>
      <w:r w:rsidRPr="00CA7992">
        <w:rPr>
          <w:rFonts w:eastAsia="仿宋_GB2312" w:hint="eastAsia"/>
          <w:sz w:val="32"/>
          <w:szCs w:val="32"/>
        </w:rPr>
        <w:t>前后</w:t>
      </w:r>
      <w:r w:rsidR="00EB3835" w:rsidRPr="00CA7992">
        <w:rPr>
          <w:rFonts w:eastAsia="仿宋_GB2312" w:hint="eastAsia"/>
          <w:sz w:val="32"/>
          <w:szCs w:val="32"/>
        </w:rPr>
        <w:t>固定强度</w:t>
      </w:r>
      <w:r w:rsidRPr="00CA7992">
        <w:rPr>
          <w:rFonts w:eastAsia="仿宋_GB2312" w:hint="eastAsia"/>
          <w:sz w:val="32"/>
          <w:szCs w:val="32"/>
        </w:rPr>
        <w:t>及疲劳后缝线伸长量，可参考</w:t>
      </w:r>
      <w:r w:rsidRPr="00CA7992">
        <w:rPr>
          <w:rFonts w:eastAsia="仿宋_GB2312" w:hint="eastAsia"/>
          <w:sz w:val="32"/>
          <w:szCs w:val="32"/>
        </w:rPr>
        <w:t>Y</w:t>
      </w:r>
      <w:r w:rsidRPr="00CA7992">
        <w:rPr>
          <w:rFonts w:eastAsia="仿宋_GB2312"/>
          <w:sz w:val="32"/>
          <w:szCs w:val="32"/>
        </w:rPr>
        <w:t>Y/T 1988</w:t>
      </w:r>
      <w:r w:rsidR="000F7C59" w:rsidRPr="00CA7992">
        <w:rPr>
          <w:rFonts w:eastAsia="仿宋_GB2312" w:hint="eastAsia"/>
          <w:sz w:val="32"/>
          <w:szCs w:val="32"/>
        </w:rPr>
        <w:t>《运动医学植入器械</w:t>
      </w:r>
      <w:r w:rsidR="000F7C59" w:rsidRPr="00CA7992">
        <w:rPr>
          <w:rFonts w:eastAsia="仿宋_GB2312" w:hint="eastAsia"/>
          <w:sz w:val="32"/>
          <w:szCs w:val="32"/>
        </w:rPr>
        <w:t xml:space="preserve"> </w:t>
      </w:r>
      <w:r w:rsidR="000F7C59" w:rsidRPr="00CA7992">
        <w:rPr>
          <w:rFonts w:eastAsia="仿宋_GB2312" w:hint="eastAsia"/>
          <w:sz w:val="32"/>
          <w:szCs w:val="32"/>
        </w:rPr>
        <w:t>半月板缝合系统》</w:t>
      </w:r>
      <w:r w:rsidRPr="00CA7992">
        <w:rPr>
          <w:rFonts w:eastAsia="仿宋_GB2312" w:hint="eastAsia"/>
          <w:sz w:val="32"/>
          <w:szCs w:val="32"/>
        </w:rPr>
        <w:t>中的方法开展验证。</w:t>
      </w:r>
      <w:r w:rsidR="007905D8" w:rsidRPr="00CA7992">
        <w:rPr>
          <w:rFonts w:eastAsia="仿宋_GB2312" w:hint="eastAsia"/>
          <w:sz w:val="32"/>
          <w:szCs w:val="32"/>
        </w:rPr>
        <w:t>全缝线半月板固定系统</w:t>
      </w:r>
      <w:proofErr w:type="gramStart"/>
      <w:r w:rsidR="007905D8" w:rsidRPr="00CA7992">
        <w:rPr>
          <w:rFonts w:eastAsia="仿宋_GB2312" w:hint="eastAsia"/>
          <w:sz w:val="32"/>
          <w:szCs w:val="32"/>
        </w:rPr>
        <w:t>需评价</w:t>
      </w:r>
      <w:proofErr w:type="gramEnd"/>
      <w:r w:rsidR="007905D8" w:rsidRPr="00CA7992">
        <w:rPr>
          <w:rFonts w:eastAsia="仿宋_GB2312" w:hint="eastAsia"/>
          <w:sz w:val="32"/>
          <w:szCs w:val="32"/>
        </w:rPr>
        <w:t>植入物蠕变风险。</w:t>
      </w:r>
    </w:p>
    <w:p w14:paraId="4957D1C6" w14:textId="5828E676" w:rsidR="007905D8" w:rsidRPr="00CA7992" w:rsidRDefault="00EB3835" w:rsidP="00EB3835">
      <w:pPr>
        <w:spacing w:line="520" w:lineRule="exact"/>
        <w:ind w:firstLineChars="200" w:firstLine="640"/>
        <w:rPr>
          <w:rFonts w:eastAsia="仿宋_GB2312"/>
          <w:sz w:val="32"/>
          <w:szCs w:val="32"/>
        </w:rPr>
      </w:pPr>
      <w:r w:rsidRPr="00CA7992">
        <w:rPr>
          <w:rFonts w:eastAsia="仿宋_GB2312"/>
          <w:sz w:val="32"/>
          <w:szCs w:val="32"/>
        </w:rPr>
        <w:t>5.2.2</w:t>
      </w:r>
      <w:r w:rsidRPr="00CA7992">
        <w:rPr>
          <w:rFonts w:eastAsia="仿宋_GB2312" w:hint="eastAsia"/>
          <w:sz w:val="32"/>
          <w:szCs w:val="32"/>
        </w:rPr>
        <w:t>缝线</w:t>
      </w:r>
      <w:r w:rsidR="007905D8" w:rsidRPr="00CA7992">
        <w:rPr>
          <w:rFonts w:eastAsia="仿宋_GB2312" w:hint="eastAsia"/>
          <w:sz w:val="32"/>
          <w:szCs w:val="32"/>
        </w:rPr>
        <w:t>性能</w:t>
      </w:r>
    </w:p>
    <w:p w14:paraId="7FB61875" w14:textId="7EBD3E67" w:rsidR="00EB3835" w:rsidRPr="00CA7992" w:rsidRDefault="00305904" w:rsidP="007342C3">
      <w:pPr>
        <w:spacing w:line="520" w:lineRule="exact"/>
        <w:ind w:firstLineChars="200" w:firstLine="640"/>
        <w:rPr>
          <w:rFonts w:eastAsia="仿宋_GB2312"/>
          <w:bCs/>
          <w:sz w:val="32"/>
          <w:szCs w:val="32"/>
        </w:rPr>
      </w:pPr>
      <w:r w:rsidRPr="00CA7992">
        <w:rPr>
          <w:rFonts w:eastAsia="仿宋_GB2312" w:hint="eastAsia"/>
          <w:sz w:val="32"/>
          <w:szCs w:val="32"/>
        </w:rPr>
        <w:t>需验证缝线</w:t>
      </w:r>
      <w:r w:rsidR="00EB3835" w:rsidRPr="00CA7992">
        <w:rPr>
          <w:rFonts w:eastAsia="仿宋_GB2312" w:hint="eastAsia"/>
          <w:sz w:val="32"/>
          <w:szCs w:val="32"/>
        </w:rPr>
        <w:t>动静态拉伸性能</w:t>
      </w:r>
      <w:r w:rsidR="00D30144" w:rsidRPr="00CA7992">
        <w:rPr>
          <w:rFonts w:eastAsia="仿宋_GB2312" w:hint="eastAsia"/>
          <w:sz w:val="32"/>
          <w:szCs w:val="32"/>
        </w:rPr>
        <w:t>，</w:t>
      </w:r>
      <w:r w:rsidRPr="00CA7992">
        <w:rPr>
          <w:rFonts w:eastAsia="仿宋_GB2312" w:hint="eastAsia"/>
          <w:sz w:val="32"/>
          <w:szCs w:val="32"/>
        </w:rPr>
        <w:t>可</w:t>
      </w:r>
      <w:r w:rsidR="00D30144" w:rsidRPr="00CA7992">
        <w:rPr>
          <w:rFonts w:eastAsia="仿宋_GB2312" w:hint="eastAsia"/>
          <w:bCs/>
          <w:sz w:val="32"/>
          <w:szCs w:val="32"/>
        </w:rPr>
        <w:t>参照</w:t>
      </w:r>
      <w:r w:rsidR="00D30144" w:rsidRPr="00CA7992">
        <w:rPr>
          <w:rFonts w:eastAsia="仿宋_GB2312" w:hint="eastAsia"/>
          <w:bCs/>
          <w:sz w:val="32"/>
          <w:szCs w:val="32"/>
        </w:rPr>
        <w:t>YY/T</w:t>
      </w:r>
      <w:r w:rsidRPr="00CA7992">
        <w:rPr>
          <w:rFonts w:eastAsia="仿宋_GB2312"/>
          <w:bCs/>
          <w:sz w:val="32"/>
          <w:szCs w:val="32"/>
        </w:rPr>
        <w:t xml:space="preserve"> </w:t>
      </w:r>
      <w:r w:rsidR="00D30144" w:rsidRPr="00CA7992">
        <w:rPr>
          <w:rFonts w:eastAsia="仿宋_GB2312" w:hint="eastAsia"/>
          <w:bCs/>
          <w:sz w:val="32"/>
          <w:szCs w:val="32"/>
        </w:rPr>
        <w:t>1832</w:t>
      </w:r>
      <w:r w:rsidR="00D30144" w:rsidRPr="00CA7992">
        <w:rPr>
          <w:rFonts w:eastAsia="仿宋_GB2312" w:hint="eastAsia"/>
          <w:bCs/>
          <w:sz w:val="32"/>
          <w:szCs w:val="32"/>
        </w:rPr>
        <w:t>《运动</w:t>
      </w:r>
      <w:r w:rsidR="00D30144" w:rsidRPr="00CA7992">
        <w:rPr>
          <w:rFonts w:eastAsia="仿宋_GB2312"/>
          <w:bCs/>
          <w:sz w:val="32"/>
          <w:szCs w:val="32"/>
        </w:rPr>
        <w:t>医学植入器械</w:t>
      </w:r>
      <w:r w:rsidR="00D30144" w:rsidRPr="00CA7992">
        <w:rPr>
          <w:rFonts w:eastAsia="仿宋_GB2312" w:hint="eastAsia"/>
          <w:bCs/>
          <w:sz w:val="32"/>
          <w:szCs w:val="32"/>
        </w:rPr>
        <w:t xml:space="preserve"> </w:t>
      </w:r>
      <w:r w:rsidR="00D30144" w:rsidRPr="00CA7992">
        <w:rPr>
          <w:rFonts w:eastAsia="仿宋_GB2312" w:hint="eastAsia"/>
          <w:bCs/>
          <w:sz w:val="32"/>
          <w:szCs w:val="32"/>
        </w:rPr>
        <w:t>缝线</w:t>
      </w:r>
      <w:r w:rsidR="00D30144" w:rsidRPr="00CA7992">
        <w:rPr>
          <w:rFonts w:eastAsia="仿宋_GB2312"/>
          <w:bCs/>
          <w:sz w:val="32"/>
          <w:szCs w:val="32"/>
        </w:rPr>
        <w:t>拉伸试验方法</w:t>
      </w:r>
      <w:r w:rsidR="00D30144" w:rsidRPr="00CA7992">
        <w:rPr>
          <w:rFonts w:eastAsia="仿宋_GB2312" w:hint="eastAsia"/>
          <w:bCs/>
          <w:sz w:val="32"/>
          <w:szCs w:val="32"/>
        </w:rPr>
        <w:t>》提交</w:t>
      </w:r>
      <w:r w:rsidR="00D30144" w:rsidRPr="00CA7992">
        <w:rPr>
          <w:rFonts w:eastAsia="仿宋_GB2312"/>
          <w:bCs/>
          <w:sz w:val="32"/>
          <w:szCs w:val="32"/>
        </w:rPr>
        <w:t>拉伸试验研究</w:t>
      </w:r>
      <w:r w:rsidR="00D30144" w:rsidRPr="00CA7992">
        <w:rPr>
          <w:rFonts w:eastAsia="仿宋_GB2312" w:hint="eastAsia"/>
          <w:bCs/>
          <w:sz w:val="32"/>
          <w:szCs w:val="32"/>
        </w:rPr>
        <w:t>，</w:t>
      </w:r>
      <w:r w:rsidR="00D30144" w:rsidRPr="00CA7992">
        <w:rPr>
          <w:rFonts w:eastAsia="仿宋_GB2312"/>
          <w:bCs/>
          <w:sz w:val="32"/>
          <w:szCs w:val="32"/>
        </w:rPr>
        <w:t>对于采用</w:t>
      </w:r>
      <w:r w:rsidR="00D30144" w:rsidRPr="00CA7992">
        <w:rPr>
          <w:rFonts w:eastAsia="仿宋_GB2312" w:hint="eastAsia"/>
          <w:bCs/>
          <w:sz w:val="32"/>
          <w:szCs w:val="32"/>
        </w:rPr>
        <w:t>不同</w:t>
      </w:r>
      <w:r w:rsidR="00D30144" w:rsidRPr="00CA7992">
        <w:rPr>
          <w:rFonts w:eastAsia="仿宋_GB2312"/>
          <w:bCs/>
          <w:sz w:val="32"/>
          <w:szCs w:val="32"/>
        </w:rPr>
        <w:t>材质、不同牌号的产品需分别提交研究</w:t>
      </w:r>
      <w:r w:rsidR="00D30144" w:rsidRPr="00CA7992">
        <w:rPr>
          <w:rFonts w:eastAsia="仿宋_GB2312" w:hint="eastAsia"/>
          <w:bCs/>
          <w:sz w:val="32"/>
          <w:szCs w:val="32"/>
        </w:rPr>
        <w:t>验证</w:t>
      </w:r>
      <w:r w:rsidR="00D30144" w:rsidRPr="00CA7992">
        <w:rPr>
          <w:rFonts w:eastAsia="仿宋_GB2312"/>
          <w:bCs/>
          <w:sz w:val="32"/>
          <w:szCs w:val="32"/>
        </w:rPr>
        <w:t>资料。</w:t>
      </w:r>
      <w:proofErr w:type="gramStart"/>
      <w:r w:rsidR="00046A48" w:rsidRPr="00CA7992">
        <w:rPr>
          <w:rFonts w:eastAsia="仿宋_GB2312" w:hint="eastAsia"/>
          <w:bCs/>
          <w:sz w:val="32"/>
          <w:szCs w:val="32"/>
        </w:rPr>
        <w:t>带针缝线需</w:t>
      </w:r>
      <w:proofErr w:type="gramEnd"/>
      <w:r w:rsidR="00046A48" w:rsidRPr="00CA7992">
        <w:rPr>
          <w:rFonts w:eastAsia="仿宋_GB2312" w:hint="eastAsia"/>
          <w:bCs/>
          <w:sz w:val="32"/>
          <w:szCs w:val="32"/>
        </w:rPr>
        <w:t>验证针线连接强度，可参照</w:t>
      </w:r>
      <w:r w:rsidR="00046A48" w:rsidRPr="00CA7992">
        <w:rPr>
          <w:rFonts w:eastAsia="仿宋_GB2312" w:hint="eastAsia"/>
          <w:bCs/>
          <w:sz w:val="32"/>
          <w:szCs w:val="32"/>
        </w:rPr>
        <w:t>YY/T 1867</w:t>
      </w:r>
      <w:r w:rsidR="00046A48" w:rsidRPr="00CA7992">
        <w:rPr>
          <w:rFonts w:eastAsia="仿宋_GB2312" w:hint="eastAsia"/>
          <w:bCs/>
          <w:sz w:val="32"/>
          <w:szCs w:val="32"/>
        </w:rPr>
        <w:t>《运动医学植入器械</w:t>
      </w:r>
      <w:r w:rsidR="00046A48" w:rsidRPr="00CA7992">
        <w:rPr>
          <w:rFonts w:eastAsia="仿宋_GB2312" w:hint="eastAsia"/>
          <w:bCs/>
          <w:sz w:val="32"/>
          <w:szCs w:val="32"/>
        </w:rPr>
        <w:t xml:space="preserve"> </w:t>
      </w:r>
      <w:r w:rsidR="00046A48" w:rsidRPr="00CA7992">
        <w:rPr>
          <w:rFonts w:eastAsia="仿宋_GB2312" w:hint="eastAsia"/>
          <w:bCs/>
          <w:sz w:val="32"/>
          <w:szCs w:val="32"/>
        </w:rPr>
        <w:t>带线锚钉》提交试验研究。</w:t>
      </w:r>
      <w:r w:rsidRPr="00CA7992">
        <w:rPr>
          <w:rFonts w:eastAsia="仿宋_GB2312" w:hint="eastAsia"/>
          <w:bCs/>
          <w:sz w:val="32"/>
          <w:szCs w:val="32"/>
        </w:rPr>
        <w:t>此外还需提供</w:t>
      </w:r>
      <w:r w:rsidR="00992E6F" w:rsidRPr="00CA7992">
        <w:rPr>
          <w:rFonts w:eastAsia="仿宋_GB2312" w:hint="eastAsia"/>
          <w:bCs/>
          <w:sz w:val="32"/>
          <w:szCs w:val="32"/>
        </w:rPr>
        <w:t>线结滑动性能（</w:t>
      </w:r>
      <w:r w:rsidRPr="00CA7992">
        <w:rPr>
          <w:rFonts w:eastAsia="仿宋_GB2312" w:hint="eastAsia"/>
          <w:bCs/>
          <w:sz w:val="32"/>
          <w:szCs w:val="32"/>
        </w:rPr>
        <w:t>或缝线</w:t>
      </w:r>
      <w:r w:rsidR="00992E6F" w:rsidRPr="00CA7992">
        <w:rPr>
          <w:rFonts w:eastAsia="仿宋_GB2312" w:hint="eastAsia"/>
          <w:bCs/>
          <w:sz w:val="32"/>
          <w:szCs w:val="32"/>
        </w:rPr>
        <w:t>打结牢固度）</w:t>
      </w:r>
      <w:r w:rsidR="009A1EEA" w:rsidRPr="00CA7992">
        <w:rPr>
          <w:rFonts w:eastAsia="仿宋_GB2312" w:hint="eastAsia"/>
          <w:bCs/>
          <w:sz w:val="32"/>
          <w:szCs w:val="32"/>
        </w:rPr>
        <w:t>、涂层缝线顺滑性</w:t>
      </w:r>
      <w:r w:rsidRPr="00CA7992">
        <w:rPr>
          <w:rFonts w:eastAsia="仿宋_GB2312" w:hint="eastAsia"/>
          <w:bCs/>
          <w:sz w:val="32"/>
          <w:szCs w:val="32"/>
        </w:rPr>
        <w:t>研究资料。</w:t>
      </w:r>
    </w:p>
    <w:p w14:paraId="01B5EEA5" w14:textId="77777777" w:rsidR="00743E94" w:rsidRPr="00CA7992" w:rsidRDefault="00BE41A6" w:rsidP="00BE41A6">
      <w:pPr>
        <w:spacing w:line="520" w:lineRule="exact"/>
        <w:ind w:firstLineChars="200" w:firstLine="640"/>
        <w:rPr>
          <w:rFonts w:eastAsia="仿宋_GB2312"/>
          <w:sz w:val="32"/>
          <w:szCs w:val="32"/>
        </w:rPr>
      </w:pPr>
      <w:r w:rsidRPr="00CA7992">
        <w:rPr>
          <w:rFonts w:eastAsia="仿宋_GB2312" w:hint="eastAsia"/>
          <w:sz w:val="32"/>
          <w:szCs w:val="32"/>
        </w:rPr>
        <w:t>5.2</w:t>
      </w:r>
      <w:r w:rsidRPr="00CA7992">
        <w:rPr>
          <w:rFonts w:eastAsia="仿宋_GB2312"/>
          <w:sz w:val="32"/>
          <w:szCs w:val="32"/>
        </w:rPr>
        <w:t>.3</w:t>
      </w:r>
      <w:r w:rsidRPr="00CA7992">
        <w:rPr>
          <w:rFonts w:eastAsia="仿宋_GB2312" w:hint="eastAsia"/>
          <w:sz w:val="32"/>
          <w:szCs w:val="32"/>
        </w:rPr>
        <w:t>缝合针</w:t>
      </w:r>
      <w:r w:rsidR="00743E94" w:rsidRPr="00CA7992">
        <w:rPr>
          <w:rFonts w:eastAsia="仿宋_GB2312" w:hint="eastAsia"/>
          <w:sz w:val="32"/>
          <w:szCs w:val="32"/>
        </w:rPr>
        <w:t>性能</w:t>
      </w:r>
    </w:p>
    <w:p w14:paraId="59296648" w14:textId="756A5DF1" w:rsidR="00BE41A6" w:rsidRPr="00CA7992" w:rsidRDefault="00BE41A6" w:rsidP="00BE41A6">
      <w:pPr>
        <w:spacing w:line="520" w:lineRule="exact"/>
        <w:ind w:firstLineChars="200" w:firstLine="640"/>
        <w:rPr>
          <w:rFonts w:eastAsia="仿宋_GB2312"/>
          <w:sz w:val="32"/>
          <w:szCs w:val="32"/>
        </w:rPr>
      </w:pPr>
      <w:r w:rsidRPr="00CA7992">
        <w:rPr>
          <w:rFonts w:eastAsia="仿宋_GB2312" w:hint="eastAsia"/>
          <w:sz w:val="32"/>
          <w:szCs w:val="32"/>
        </w:rPr>
        <w:t>需</w:t>
      </w:r>
      <w:r w:rsidRPr="00CA7992">
        <w:rPr>
          <w:rFonts w:eastAsia="仿宋_GB2312"/>
          <w:sz w:val="32"/>
          <w:szCs w:val="32"/>
        </w:rPr>
        <w:t>参照</w:t>
      </w:r>
      <w:r w:rsidRPr="00CA7992">
        <w:rPr>
          <w:rFonts w:eastAsia="仿宋_GB2312" w:hint="eastAsia"/>
          <w:sz w:val="32"/>
          <w:szCs w:val="32"/>
        </w:rPr>
        <w:t>YY/</w:t>
      </w:r>
      <w:r w:rsidRPr="00CA7992">
        <w:rPr>
          <w:rFonts w:eastAsia="仿宋_GB2312"/>
          <w:sz w:val="32"/>
          <w:szCs w:val="32"/>
        </w:rPr>
        <w:t>T 0043</w:t>
      </w:r>
      <w:r w:rsidRPr="00CA7992">
        <w:rPr>
          <w:rFonts w:eastAsia="仿宋_GB2312" w:hint="eastAsia"/>
          <w:sz w:val="32"/>
          <w:szCs w:val="32"/>
        </w:rPr>
        <w:t>《医用</w:t>
      </w:r>
      <w:r w:rsidRPr="00CA7992">
        <w:rPr>
          <w:rFonts w:eastAsia="仿宋_GB2312"/>
          <w:sz w:val="32"/>
          <w:szCs w:val="32"/>
        </w:rPr>
        <w:t>缝合针</w:t>
      </w:r>
      <w:r w:rsidRPr="00CA7992">
        <w:rPr>
          <w:rFonts w:eastAsia="仿宋_GB2312" w:hint="eastAsia"/>
          <w:sz w:val="32"/>
          <w:szCs w:val="32"/>
        </w:rPr>
        <w:t>》</w:t>
      </w:r>
      <w:r w:rsidR="004C10A5" w:rsidRPr="00CA7992">
        <w:rPr>
          <w:rFonts w:eastAsia="仿宋_GB2312" w:hint="eastAsia"/>
          <w:sz w:val="32"/>
          <w:szCs w:val="32"/>
        </w:rPr>
        <w:t>提交</w:t>
      </w:r>
      <w:r w:rsidRPr="00CA7992">
        <w:rPr>
          <w:rFonts w:eastAsia="仿宋_GB2312" w:hint="eastAsia"/>
          <w:sz w:val="32"/>
          <w:szCs w:val="32"/>
          <w:lang w:val="en-GB"/>
        </w:rPr>
        <w:t>韧性、弹性</w:t>
      </w:r>
      <w:r w:rsidRPr="00CA7992">
        <w:rPr>
          <w:rFonts w:eastAsia="仿宋_GB2312"/>
          <w:sz w:val="32"/>
          <w:szCs w:val="32"/>
          <w:lang w:val="en-GB"/>
        </w:rPr>
        <w:t>、</w:t>
      </w:r>
      <w:r w:rsidRPr="00CA7992">
        <w:rPr>
          <w:rFonts w:eastAsia="仿宋_GB2312" w:hint="eastAsia"/>
          <w:sz w:val="32"/>
          <w:szCs w:val="32"/>
          <w:lang w:val="en-GB"/>
        </w:rPr>
        <w:t>针尖强度、</w:t>
      </w:r>
      <w:r w:rsidR="004C10A5" w:rsidRPr="00CA7992">
        <w:rPr>
          <w:rFonts w:eastAsia="仿宋_GB2312" w:hint="eastAsia"/>
          <w:sz w:val="32"/>
          <w:szCs w:val="32"/>
          <w:lang w:val="en-GB"/>
        </w:rPr>
        <w:t>刺穿力</w:t>
      </w:r>
      <w:r w:rsidRPr="00CA7992">
        <w:rPr>
          <w:rFonts w:eastAsia="仿宋_GB2312" w:hint="eastAsia"/>
          <w:sz w:val="32"/>
          <w:szCs w:val="32"/>
          <w:lang w:val="en-GB"/>
        </w:rPr>
        <w:t>、</w:t>
      </w:r>
      <w:r w:rsidR="00046A48" w:rsidRPr="00CA7992">
        <w:rPr>
          <w:rFonts w:eastAsia="仿宋_GB2312" w:hint="eastAsia"/>
          <w:sz w:val="32"/>
          <w:szCs w:val="32"/>
          <w:lang w:val="en-GB"/>
        </w:rPr>
        <w:t>切割力（如适用）</w:t>
      </w:r>
      <w:r w:rsidRPr="00CA7992">
        <w:rPr>
          <w:rFonts w:eastAsia="仿宋_GB2312" w:hint="eastAsia"/>
          <w:sz w:val="32"/>
          <w:szCs w:val="32"/>
          <w:lang w:val="en-GB"/>
        </w:rPr>
        <w:t>等研究验证</w:t>
      </w:r>
      <w:r w:rsidRPr="00CA7992">
        <w:rPr>
          <w:rFonts w:eastAsia="仿宋_GB2312"/>
          <w:sz w:val="32"/>
          <w:szCs w:val="32"/>
          <w:lang w:val="en-GB"/>
        </w:rPr>
        <w:t>资料。</w:t>
      </w:r>
    </w:p>
    <w:p w14:paraId="571AE561" w14:textId="3FCD9781" w:rsidR="00743E94" w:rsidRPr="00CA7992" w:rsidRDefault="00EB3835" w:rsidP="00743E94">
      <w:pPr>
        <w:spacing w:line="520" w:lineRule="exact"/>
        <w:ind w:firstLineChars="200" w:firstLine="640"/>
        <w:rPr>
          <w:rFonts w:eastAsia="仿宋_GB2312"/>
          <w:sz w:val="32"/>
          <w:szCs w:val="32"/>
          <w:lang w:val="en-GB"/>
        </w:rPr>
      </w:pPr>
      <w:r w:rsidRPr="00CA7992">
        <w:rPr>
          <w:rFonts w:eastAsia="仿宋_GB2312"/>
          <w:sz w:val="32"/>
          <w:szCs w:val="32"/>
          <w:lang w:val="en-GB"/>
        </w:rPr>
        <w:t>5.2.</w:t>
      </w:r>
      <w:r w:rsidR="00BE41A6" w:rsidRPr="00CA7992">
        <w:rPr>
          <w:rFonts w:eastAsia="仿宋_GB2312"/>
          <w:sz w:val="32"/>
          <w:szCs w:val="32"/>
          <w:lang w:val="en-GB"/>
        </w:rPr>
        <w:t>4</w:t>
      </w:r>
      <w:r w:rsidR="0068422C" w:rsidRPr="00CA7992">
        <w:rPr>
          <w:rFonts w:eastAsia="仿宋_GB2312" w:hint="eastAsia"/>
          <w:sz w:val="32"/>
          <w:szCs w:val="32"/>
          <w:lang w:val="en-GB"/>
        </w:rPr>
        <w:t>插入器</w:t>
      </w:r>
      <w:r w:rsidR="00743E94" w:rsidRPr="00CA7992">
        <w:rPr>
          <w:rFonts w:eastAsia="仿宋_GB2312" w:hint="eastAsia"/>
          <w:sz w:val="32"/>
          <w:szCs w:val="32"/>
          <w:lang w:val="en-GB"/>
        </w:rPr>
        <w:t>性能</w:t>
      </w:r>
    </w:p>
    <w:p w14:paraId="623CCBFD" w14:textId="7D9F6695" w:rsidR="007905D8" w:rsidRPr="00CA7992" w:rsidRDefault="001F21C4" w:rsidP="00AD075D">
      <w:pPr>
        <w:spacing w:line="520" w:lineRule="exact"/>
        <w:ind w:firstLineChars="200" w:firstLine="640"/>
        <w:rPr>
          <w:rFonts w:eastAsia="仿宋_GB2312"/>
          <w:sz w:val="32"/>
          <w:szCs w:val="32"/>
          <w:lang w:val="en-GB"/>
        </w:rPr>
      </w:pPr>
      <w:r w:rsidRPr="00CA7992">
        <w:rPr>
          <w:rFonts w:eastAsia="仿宋_GB2312" w:hint="eastAsia"/>
          <w:sz w:val="32"/>
          <w:szCs w:val="32"/>
          <w:lang w:val="en-GB"/>
        </w:rPr>
        <w:t>需提供</w:t>
      </w:r>
      <w:r w:rsidR="00743E94" w:rsidRPr="00CA7992">
        <w:rPr>
          <w:rFonts w:eastAsia="仿宋_GB2312" w:hint="eastAsia"/>
          <w:sz w:val="32"/>
          <w:szCs w:val="32"/>
          <w:lang w:val="en-GB"/>
        </w:rPr>
        <w:t>插入器</w:t>
      </w:r>
      <w:r w:rsidRPr="00CA7992">
        <w:rPr>
          <w:rFonts w:eastAsia="仿宋_GB2312" w:hint="eastAsia"/>
          <w:sz w:val="32"/>
          <w:szCs w:val="32"/>
          <w:lang w:val="en-GB"/>
        </w:rPr>
        <w:t>使用性能研究验证资料，如推送性能、</w:t>
      </w:r>
      <w:r w:rsidR="0068422C" w:rsidRPr="00CA7992">
        <w:rPr>
          <w:rFonts w:eastAsia="仿宋_GB2312" w:hint="eastAsia"/>
          <w:sz w:val="32"/>
          <w:szCs w:val="32"/>
          <w:lang w:val="en-GB"/>
        </w:rPr>
        <w:t>刺穿</w:t>
      </w:r>
      <w:r w:rsidRPr="00CA7992">
        <w:rPr>
          <w:rFonts w:eastAsia="仿宋_GB2312" w:hint="eastAsia"/>
          <w:sz w:val="32"/>
          <w:szCs w:val="32"/>
          <w:lang w:val="en-GB"/>
        </w:rPr>
        <w:t>性</w:t>
      </w:r>
      <w:r w:rsidR="00CA7992" w:rsidRPr="00CA7992">
        <w:rPr>
          <w:rFonts w:eastAsia="仿宋_GB2312" w:hint="eastAsia"/>
          <w:sz w:val="32"/>
          <w:szCs w:val="32"/>
          <w:lang w:val="en-GB"/>
        </w:rPr>
        <w:t>能</w:t>
      </w:r>
      <w:r w:rsidR="00EB3835" w:rsidRPr="00CA7992">
        <w:rPr>
          <w:rFonts w:eastAsia="仿宋_GB2312" w:hint="eastAsia"/>
          <w:sz w:val="32"/>
          <w:szCs w:val="32"/>
          <w:lang w:val="en-GB"/>
        </w:rPr>
        <w:t>、刚性、</w:t>
      </w:r>
      <w:r w:rsidR="0068422C" w:rsidRPr="00CA7992">
        <w:rPr>
          <w:rFonts w:eastAsia="仿宋_GB2312" w:hint="eastAsia"/>
          <w:sz w:val="32"/>
          <w:szCs w:val="32"/>
          <w:lang w:val="en-GB"/>
        </w:rPr>
        <w:t>韧性</w:t>
      </w:r>
      <w:r w:rsidRPr="00CA7992">
        <w:rPr>
          <w:rFonts w:eastAsia="仿宋_GB2312" w:hint="eastAsia"/>
          <w:sz w:val="32"/>
          <w:szCs w:val="32"/>
          <w:lang w:val="en-GB"/>
        </w:rPr>
        <w:t>等</w:t>
      </w:r>
      <w:r w:rsidR="00D30144" w:rsidRPr="00CA7992">
        <w:rPr>
          <w:rFonts w:eastAsia="仿宋_GB2312" w:hint="eastAsia"/>
          <w:sz w:val="32"/>
          <w:szCs w:val="32"/>
          <w:lang w:val="en-GB"/>
        </w:rPr>
        <w:t>。</w:t>
      </w:r>
    </w:p>
    <w:p w14:paraId="08B70602" w14:textId="5C00B79F" w:rsidR="00743E94" w:rsidRPr="00CA7992" w:rsidRDefault="00EB3835">
      <w:pPr>
        <w:spacing w:line="520" w:lineRule="exact"/>
        <w:ind w:firstLineChars="200" w:firstLine="640"/>
        <w:rPr>
          <w:rFonts w:eastAsia="仿宋_GB2312"/>
          <w:sz w:val="32"/>
          <w:szCs w:val="32"/>
        </w:rPr>
      </w:pPr>
      <w:r w:rsidRPr="00CA7992">
        <w:rPr>
          <w:rFonts w:eastAsia="仿宋_GB2312" w:hint="eastAsia"/>
          <w:sz w:val="32"/>
          <w:szCs w:val="32"/>
        </w:rPr>
        <w:t>5.2.</w:t>
      </w:r>
      <w:r w:rsidR="007342C3" w:rsidRPr="00CA7992">
        <w:rPr>
          <w:rFonts w:eastAsia="仿宋_GB2312"/>
          <w:sz w:val="32"/>
          <w:szCs w:val="32"/>
          <w:lang w:val="en-GB"/>
        </w:rPr>
        <w:t>5</w:t>
      </w:r>
      <w:r w:rsidR="006F4BB0" w:rsidRPr="00CA7992">
        <w:rPr>
          <w:rFonts w:eastAsia="仿宋_GB2312" w:hint="eastAsia"/>
          <w:sz w:val="32"/>
          <w:szCs w:val="32"/>
          <w:lang w:val="en-GB"/>
        </w:rPr>
        <w:t>系统模</w:t>
      </w:r>
      <w:r w:rsidR="006F4BB0" w:rsidRPr="00CA7992">
        <w:rPr>
          <w:rFonts w:eastAsia="仿宋_GB2312" w:hint="eastAsia"/>
          <w:sz w:val="32"/>
          <w:szCs w:val="32"/>
        </w:rPr>
        <w:t>拟使用操作研究</w:t>
      </w:r>
    </w:p>
    <w:p w14:paraId="28970A53" w14:textId="22913737" w:rsidR="006F4BB0" w:rsidRPr="00CA7992" w:rsidRDefault="006F4BB0">
      <w:pPr>
        <w:spacing w:line="520" w:lineRule="exact"/>
        <w:ind w:firstLineChars="200" w:firstLine="640"/>
        <w:rPr>
          <w:rFonts w:eastAsia="仿宋_GB2312"/>
          <w:sz w:val="32"/>
          <w:szCs w:val="32"/>
        </w:rPr>
      </w:pPr>
      <w:r w:rsidRPr="00CA7992">
        <w:rPr>
          <w:rFonts w:eastAsia="仿宋_GB2312"/>
          <w:sz w:val="32"/>
          <w:szCs w:val="32"/>
        </w:rPr>
        <w:lastRenderedPageBreak/>
        <w:t>需模拟临床使用</w:t>
      </w:r>
      <w:r w:rsidRPr="00CA7992">
        <w:rPr>
          <w:rFonts w:eastAsia="仿宋_GB2312" w:hint="eastAsia"/>
          <w:sz w:val="32"/>
          <w:szCs w:val="32"/>
        </w:rPr>
        <w:t>提交</w:t>
      </w:r>
      <w:r w:rsidRPr="00CA7992">
        <w:rPr>
          <w:rFonts w:eastAsia="仿宋_GB2312"/>
          <w:sz w:val="32"/>
          <w:szCs w:val="32"/>
        </w:rPr>
        <w:t>产品</w:t>
      </w:r>
      <w:r w:rsidRPr="00CA7992">
        <w:rPr>
          <w:rFonts w:eastAsia="仿宋_GB2312" w:hint="eastAsia"/>
          <w:sz w:val="32"/>
          <w:szCs w:val="32"/>
        </w:rPr>
        <w:t>可有效激发、插入、限位、回退、打结等研究</w:t>
      </w:r>
      <w:r w:rsidRPr="00CA7992">
        <w:rPr>
          <w:rFonts w:eastAsia="仿宋_GB2312"/>
          <w:sz w:val="32"/>
          <w:szCs w:val="32"/>
        </w:rPr>
        <w:t>验证资料。</w:t>
      </w:r>
    </w:p>
    <w:p w14:paraId="4033AAC8" w14:textId="1CF07775" w:rsidR="007342C3" w:rsidRPr="00CA7992" w:rsidRDefault="00F87AEE" w:rsidP="00AD075D">
      <w:pPr>
        <w:spacing w:line="520" w:lineRule="exact"/>
        <w:ind w:firstLineChars="200" w:firstLine="640"/>
        <w:rPr>
          <w:rFonts w:eastAsia="仿宋_GB2312"/>
          <w:sz w:val="32"/>
          <w:szCs w:val="32"/>
        </w:rPr>
      </w:pPr>
      <w:r w:rsidRPr="00CA7992">
        <w:rPr>
          <w:rFonts w:eastAsia="仿宋_GB2312" w:hint="eastAsia"/>
          <w:kern w:val="0"/>
          <w:sz w:val="32"/>
          <w:szCs w:val="32"/>
          <w:lang w:val="zh-CN"/>
        </w:rPr>
        <w:t>研究需考虑产品的结构设计、尺寸规格、其受力模式及预期使用方法等影响因素，提供试验方法、参数设定（如加载模式、载荷大小、循环次数、试验配置等）等的确定依据，分析论证试验结果的可接受性。</w:t>
      </w:r>
    </w:p>
    <w:p w14:paraId="3C6114B7" w14:textId="7E91F36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5.3</w:t>
      </w:r>
      <w:r w:rsidRPr="00CA7992">
        <w:rPr>
          <w:rFonts w:eastAsia="仿宋_GB2312"/>
          <w:sz w:val="32"/>
          <w:szCs w:val="32"/>
        </w:rPr>
        <w:t>体外降解性能研究</w:t>
      </w:r>
    </w:p>
    <w:p w14:paraId="0B8A6807" w14:textId="161C17DF" w:rsidR="00624372" w:rsidRPr="00CA7992" w:rsidRDefault="004729AB" w:rsidP="00C559EF">
      <w:pPr>
        <w:spacing w:line="520" w:lineRule="exact"/>
        <w:ind w:firstLineChars="200" w:firstLine="640"/>
        <w:rPr>
          <w:rFonts w:eastAsia="仿宋_GB2312"/>
          <w:sz w:val="32"/>
          <w:szCs w:val="32"/>
        </w:rPr>
      </w:pPr>
      <w:r w:rsidRPr="00CA7992">
        <w:rPr>
          <w:rFonts w:eastAsia="仿宋_GB2312" w:hint="eastAsia"/>
          <w:sz w:val="32"/>
          <w:szCs w:val="32"/>
        </w:rPr>
        <w:t>对于</w:t>
      </w:r>
      <w:r w:rsidRPr="00CA7992">
        <w:rPr>
          <w:rFonts w:eastAsia="仿宋_GB2312"/>
          <w:sz w:val="32"/>
          <w:szCs w:val="32"/>
        </w:rPr>
        <w:t>采用</w:t>
      </w:r>
      <w:r w:rsidR="007342C3" w:rsidRPr="00CA7992">
        <w:rPr>
          <w:rFonts w:eastAsia="仿宋_GB2312" w:hint="eastAsia"/>
          <w:sz w:val="32"/>
          <w:szCs w:val="32"/>
        </w:rPr>
        <w:t>可吸收材料制备的产品</w:t>
      </w:r>
      <w:r w:rsidR="00F12D34" w:rsidRPr="00CA7992">
        <w:rPr>
          <w:rFonts w:eastAsia="仿宋_GB2312"/>
          <w:sz w:val="32"/>
          <w:szCs w:val="32"/>
        </w:rPr>
        <w:t>，</w:t>
      </w:r>
      <w:r w:rsidR="00C559EF" w:rsidRPr="00CA7992">
        <w:rPr>
          <w:rFonts w:eastAsia="仿宋_GB2312"/>
          <w:sz w:val="32"/>
          <w:szCs w:val="32"/>
        </w:rPr>
        <w:t>需</w:t>
      </w:r>
      <w:r w:rsidR="007342C3" w:rsidRPr="00CA7992">
        <w:rPr>
          <w:rFonts w:eastAsia="仿宋_GB2312" w:hint="eastAsia"/>
          <w:sz w:val="32"/>
          <w:szCs w:val="32"/>
        </w:rPr>
        <w:t>提供</w:t>
      </w:r>
      <w:r w:rsidR="00C559EF" w:rsidRPr="00CA7992">
        <w:rPr>
          <w:rFonts w:eastAsia="仿宋_GB2312"/>
          <w:sz w:val="32"/>
          <w:szCs w:val="32"/>
        </w:rPr>
        <w:t>体外降解</w:t>
      </w:r>
      <w:r w:rsidR="007342C3" w:rsidRPr="00CA7992">
        <w:rPr>
          <w:rFonts w:eastAsia="仿宋_GB2312" w:hint="eastAsia"/>
          <w:sz w:val="32"/>
          <w:szCs w:val="32"/>
        </w:rPr>
        <w:t>研究资料，可</w:t>
      </w:r>
      <w:r w:rsidR="007342C3" w:rsidRPr="00CA7992">
        <w:rPr>
          <w:rFonts w:eastAsia="仿宋_GB2312"/>
          <w:sz w:val="32"/>
          <w:szCs w:val="32"/>
        </w:rPr>
        <w:t>参考</w:t>
      </w:r>
      <w:r w:rsidR="007342C3" w:rsidRPr="00CA7992">
        <w:rPr>
          <w:rFonts w:eastAsia="仿宋_GB2312"/>
          <w:sz w:val="32"/>
          <w:szCs w:val="32"/>
        </w:rPr>
        <w:t>YY/T 1806.1</w:t>
      </w:r>
      <w:r w:rsidR="00FB4091" w:rsidRPr="00CA7992">
        <w:rPr>
          <w:rFonts w:eastAsia="仿宋_GB2312" w:hint="eastAsia"/>
          <w:sz w:val="32"/>
          <w:szCs w:val="32"/>
        </w:rPr>
        <w:t>《生物医用材料体外降解性能评价方法</w:t>
      </w:r>
      <w:r w:rsidR="00FB4091" w:rsidRPr="00CA7992">
        <w:rPr>
          <w:rFonts w:eastAsia="仿宋_GB2312" w:hint="eastAsia"/>
          <w:sz w:val="32"/>
          <w:szCs w:val="32"/>
        </w:rPr>
        <w:t xml:space="preserve"> </w:t>
      </w:r>
      <w:r w:rsidR="00FB4091" w:rsidRPr="00CA7992">
        <w:rPr>
          <w:rFonts w:eastAsia="仿宋_GB2312" w:hint="eastAsia"/>
          <w:sz w:val="32"/>
          <w:szCs w:val="32"/>
        </w:rPr>
        <w:t>第</w:t>
      </w:r>
      <w:r w:rsidR="00FB4091" w:rsidRPr="00CA7992">
        <w:rPr>
          <w:rFonts w:eastAsia="仿宋_GB2312" w:hint="eastAsia"/>
          <w:sz w:val="32"/>
          <w:szCs w:val="32"/>
        </w:rPr>
        <w:t>1</w:t>
      </w:r>
      <w:r w:rsidR="00FB4091" w:rsidRPr="00CA7992">
        <w:rPr>
          <w:rFonts w:eastAsia="仿宋_GB2312" w:hint="eastAsia"/>
          <w:sz w:val="32"/>
          <w:szCs w:val="32"/>
        </w:rPr>
        <w:t>部分</w:t>
      </w:r>
      <w:r w:rsidR="00FB4091" w:rsidRPr="00CA7992">
        <w:rPr>
          <w:rFonts w:eastAsia="仿宋_GB2312" w:hint="eastAsia"/>
          <w:sz w:val="32"/>
          <w:szCs w:val="32"/>
        </w:rPr>
        <w:t>:</w:t>
      </w:r>
      <w:r w:rsidR="00FB4091" w:rsidRPr="00CA7992">
        <w:rPr>
          <w:rFonts w:eastAsia="仿宋_GB2312" w:hint="eastAsia"/>
          <w:sz w:val="32"/>
          <w:szCs w:val="32"/>
        </w:rPr>
        <w:t>可降解聚酯类》</w:t>
      </w:r>
      <w:r w:rsidR="007342C3" w:rsidRPr="00CA7992">
        <w:rPr>
          <w:rFonts w:eastAsia="仿宋_GB2312"/>
          <w:sz w:val="32"/>
          <w:szCs w:val="32"/>
        </w:rPr>
        <w:t>、</w:t>
      </w:r>
      <w:r w:rsidR="007342C3" w:rsidRPr="00CA7992">
        <w:rPr>
          <w:rFonts w:eastAsia="仿宋_GB2312"/>
          <w:sz w:val="32"/>
          <w:szCs w:val="32"/>
        </w:rPr>
        <w:t>YY/T 0473</w:t>
      </w:r>
      <w:r w:rsidR="00FB4091" w:rsidRPr="00CA7992">
        <w:rPr>
          <w:rFonts w:eastAsia="仿宋_GB2312" w:hint="eastAsia"/>
          <w:sz w:val="32"/>
          <w:szCs w:val="32"/>
        </w:rPr>
        <w:t>《外科植入物</w:t>
      </w:r>
      <w:r w:rsidR="00FB4091" w:rsidRPr="00CA7992">
        <w:rPr>
          <w:rFonts w:eastAsia="仿宋_GB2312" w:hint="eastAsia"/>
          <w:sz w:val="32"/>
          <w:szCs w:val="32"/>
        </w:rPr>
        <w:t xml:space="preserve"> </w:t>
      </w:r>
      <w:r w:rsidR="00FB4091" w:rsidRPr="00CA7992">
        <w:rPr>
          <w:rFonts w:eastAsia="仿宋_GB2312" w:hint="eastAsia"/>
          <w:sz w:val="32"/>
          <w:szCs w:val="32"/>
        </w:rPr>
        <w:t>聚交酯共聚物和共混物体外降解试验》</w:t>
      </w:r>
      <w:r w:rsidR="007342C3" w:rsidRPr="00CA7992">
        <w:rPr>
          <w:rFonts w:eastAsia="仿宋_GB2312"/>
          <w:sz w:val="32"/>
          <w:szCs w:val="32"/>
        </w:rPr>
        <w:t>、</w:t>
      </w:r>
      <w:r w:rsidR="007342C3" w:rsidRPr="00CA7992">
        <w:rPr>
          <w:rFonts w:eastAsia="仿宋_GB2312"/>
          <w:sz w:val="32"/>
          <w:szCs w:val="32"/>
        </w:rPr>
        <w:t>YY/T 0474</w:t>
      </w:r>
      <w:r w:rsidR="00FB4091" w:rsidRPr="00CA7992">
        <w:rPr>
          <w:rFonts w:eastAsia="仿宋_GB2312" w:hint="eastAsia"/>
          <w:sz w:val="32"/>
          <w:szCs w:val="32"/>
        </w:rPr>
        <w:t>《外科植人物用聚</w:t>
      </w:r>
      <w:r w:rsidR="00FB4091" w:rsidRPr="00CA7992">
        <w:rPr>
          <w:rFonts w:eastAsia="仿宋_GB2312" w:hint="eastAsia"/>
          <w:sz w:val="32"/>
          <w:szCs w:val="32"/>
        </w:rPr>
        <w:t xml:space="preserve"> L-</w:t>
      </w:r>
      <w:r w:rsidR="00FB4091" w:rsidRPr="00CA7992">
        <w:rPr>
          <w:rFonts w:eastAsia="仿宋_GB2312" w:hint="eastAsia"/>
          <w:sz w:val="32"/>
          <w:szCs w:val="32"/>
        </w:rPr>
        <w:t>丙交酯树脂及制品体外降解试验》</w:t>
      </w:r>
      <w:r w:rsidR="007342C3" w:rsidRPr="00CA7992">
        <w:rPr>
          <w:rFonts w:eastAsia="仿宋_GB2312"/>
          <w:sz w:val="32"/>
          <w:szCs w:val="32"/>
        </w:rPr>
        <w:t>和</w:t>
      </w:r>
      <w:r w:rsidR="007342C3" w:rsidRPr="00CA7992">
        <w:rPr>
          <w:rFonts w:eastAsia="仿宋_GB2312"/>
          <w:sz w:val="32"/>
          <w:szCs w:val="32"/>
        </w:rPr>
        <w:t>YY/T 0509</w:t>
      </w:r>
      <w:r w:rsidR="00FB4091" w:rsidRPr="00CA7992">
        <w:rPr>
          <w:rFonts w:eastAsia="仿宋_GB2312" w:hint="eastAsia"/>
          <w:sz w:val="32"/>
          <w:szCs w:val="32"/>
        </w:rPr>
        <w:t>《生物可吸收内固定板和螺钉的标准要求和测试方法》</w:t>
      </w:r>
      <w:r w:rsidR="007342C3" w:rsidRPr="00CA7992">
        <w:rPr>
          <w:rFonts w:eastAsia="仿宋_GB2312" w:hint="eastAsia"/>
          <w:sz w:val="32"/>
          <w:szCs w:val="32"/>
        </w:rPr>
        <w:t>。</w:t>
      </w:r>
      <w:r w:rsidR="00C559EF" w:rsidRPr="00CA7992">
        <w:rPr>
          <w:rFonts w:eastAsia="仿宋_GB2312"/>
          <w:sz w:val="32"/>
          <w:szCs w:val="32"/>
        </w:rPr>
        <w:t>需明确试验时间点设置依据及合理性，明确其评价方法，体外降解评价方法宜根据产品特性选择使用，例如评价和测定各时间点试验组和对照组样品的外观形貌、质量、相对分子量或特性黏度、分子量分布、结晶度、降解产物及与产品预期用途相关的性能（如机械性能）等。如采用加速降解试验，通常应选择低于聚合物玻璃化转变温度的试验条件。</w:t>
      </w:r>
    </w:p>
    <w:p w14:paraId="1F52A0A4" w14:textId="7777777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5.4</w:t>
      </w:r>
      <w:r w:rsidRPr="00CA7992">
        <w:rPr>
          <w:rFonts w:eastAsia="仿宋_GB2312"/>
          <w:sz w:val="32"/>
          <w:szCs w:val="32"/>
        </w:rPr>
        <w:t>生物学特性研究</w:t>
      </w:r>
    </w:p>
    <w:p w14:paraId="7DDA52ED" w14:textId="7108C32D" w:rsidR="008D3D52" w:rsidRPr="00CA7992" w:rsidRDefault="0047635C">
      <w:pPr>
        <w:spacing w:line="520" w:lineRule="exact"/>
        <w:ind w:firstLineChars="200" w:firstLine="640"/>
        <w:rPr>
          <w:rFonts w:eastAsia="仿宋_GB2312"/>
          <w:sz w:val="32"/>
          <w:szCs w:val="32"/>
        </w:rPr>
      </w:pPr>
      <w:r w:rsidRPr="00CA7992">
        <w:rPr>
          <w:rFonts w:eastAsia="仿宋_GB2312" w:hint="eastAsia"/>
          <w:sz w:val="32"/>
          <w:szCs w:val="32"/>
        </w:rPr>
        <w:t>半月板</w:t>
      </w:r>
      <w:r w:rsidR="007342C3" w:rsidRPr="00CA7992">
        <w:rPr>
          <w:rFonts w:eastAsia="仿宋_GB2312" w:hint="eastAsia"/>
          <w:sz w:val="32"/>
          <w:szCs w:val="32"/>
        </w:rPr>
        <w:t>缝合</w:t>
      </w:r>
      <w:r w:rsidRPr="00CA7992">
        <w:rPr>
          <w:rFonts w:eastAsia="仿宋_GB2312" w:hint="eastAsia"/>
          <w:sz w:val="32"/>
          <w:szCs w:val="32"/>
        </w:rPr>
        <w:t>系统</w:t>
      </w:r>
      <w:r w:rsidR="00F12D34" w:rsidRPr="00CA7992">
        <w:rPr>
          <w:rFonts w:eastAsia="仿宋_GB2312" w:hint="eastAsia"/>
          <w:sz w:val="32"/>
          <w:szCs w:val="32"/>
        </w:rPr>
        <w:t>产品的生物相容性评价需结合产品特性和降解产物</w:t>
      </w:r>
      <w:r w:rsidRPr="00CA7992">
        <w:rPr>
          <w:rFonts w:eastAsia="仿宋_GB2312" w:hint="eastAsia"/>
          <w:sz w:val="32"/>
          <w:szCs w:val="32"/>
        </w:rPr>
        <w:t>（如适用）</w:t>
      </w:r>
      <w:r w:rsidR="00F12D34" w:rsidRPr="00CA7992">
        <w:rPr>
          <w:rFonts w:eastAsia="仿宋_GB2312" w:hint="eastAsia"/>
          <w:sz w:val="32"/>
          <w:szCs w:val="32"/>
        </w:rPr>
        <w:t>研究，根据</w:t>
      </w:r>
      <w:r w:rsidR="00F12D34" w:rsidRPr="00CA7992">
        <w:rPr>
          <w:rFonts w:eastAsia="仿宋_GB2312"/>
          <w:sz w:val="32"/>
          <w:szCs w:val="32"/>
        </w:rPr>
        <w:t>GB/T 16886.1</w:t>
      </w:r>
      <w:r w:rsidR="00F12D34" w:rsidRPr="00CA7992">
        <w:rPr>
          <w:rFonts w:eastAsia="仿宋_GB2312" w:hint="eastAsia"/>
          <w:sz w:val="32"/>
          <w:szCs w:val="32"/>
        </w:rPr>
        <w:t>《医疗器械生物学评价</w:t>
      </w:r>
      <w:r w:rsidR="00F12D34" w:rsidRPr="00CA7992">
        <w:rPr>
          <w:rFonts w:eastAsia="仿宋_GB2312"/>
          <w:sz w:val="32"/>
          <w:szCs w:val="32"/>
        </w:rPr>
        <w:t xml:space="preserve"> </w:t>
      </w:r>
      <w:r w:rsidR="00F12D34" w:rsidRPr="00CA7992">
        <w:rPr>
          <w:rFonts w:eastAsia="仿宋_GB2312" w:hint="eastAsia"/>
          <w:sz w:val="32"/>
          <w:szCs w:val="32"/>
        </w:rPr>
        <w:t>第</w:t>
      </w:r>
      <w:r w:rsidR="00F12D34" w:rsidRPr="00CA7992">
        <w:rPr>
          <w:rFonts w:eastAsia="仿宋_GB2312"/>
          <w:sz w:val="32"/>
          <w:szCs w:val="32"/>
        </w:rPr>
        <w:t>1</w:t>
      </w:r>
      <w:r w:rsidR="00F12D34" w:rsidRPr="00CA7992">
        <w:rPr>
          <w:rFonts w:eastAsia="仿宋_GB2312" w:hint="eastAsia"/>
          <w:sz w:val="32"/>
          <w:szCs w:val="32"/>
        </w:rPr>
        <w:t>部分：风险管理过程中的评价与试验》中的系统方法框图及《国家食品药品监督管理局关于印发医疗器械生物学评价和审查指南的通知》中的审查要点进行风险评价</w:t>
      </w:r>
      <w:r w:rsidR="008D3D52" w:rsidRPr="00CA7992">
        <w:rPr>
          <w:rFonts w:eastAsia="仿宋_GB2312" w:hint="eastAsia"/>
          <w:sz w:val="32"/>
          <w:szCs w:val="32"/>
        </w:rPr>
        <w:t>。需充分考虑原材料特性和加工工艺、缝线编织工艺、涂层材料及工艺等因素。</w:t>
      </w:r>
      <w:r w:rsidR="00F12D34" w:rsidRPr="00CA7992">
        <w:rPr>
          <w:rFonts w:eastAsia="仿宋_GB2312" w:hint="eastAsia"/>
          <w:sz w:val="32"/>
          <w:szCs w:val="32"/>
        </w:rPr>
        <w:lastRenderedPageBreak/>
        <w:t>生物学评定终点一般包括细胞毒性、致敏</w:t>
      </w:r>
      <w:r w:rsidR="00046A48" w:rsidRPr="00CA7992">
        <w:rPr>
          <w:rFonts w:eastAsia="仿宋_GB2312" w:hint="eastAsia"/>
          <w:sz w:val="32"/>
          <w:szCs w:val="32"/>
        </w:rPr>
        <w:t>反应</w:t>
      </w:r>
      <w:r w:rsidR="00F12D34" w:rsidRPr="00CA7992">
        <w:rPr>
          <w:rFonts w:eastAsia="仿宋_GB2312" w:hint="eastAsia"/>
          <w:sz w:val="32"/>
          <w:szCs w:val="32"/>
        </w:rPr>
        <w:t>、刺激或皮内反应、材料</w:t>
      </w:r>
      <w:proofErr w:type="gramStart"/>
      <w:r w:rsidR="00F12D34" w:rsidRPr="00CA7992">
        <w:rPr>
          <w:rFonts w:eastAsia="仿宋_GB2312" w:hint="eastAsia"/>
          <w:sz w:val="32"/>
          <w:szCs w:val="32"/>
        </w:rPr>
        <w:t>介</w:t>
      </w:r>
      <w:proofErr w:type="gramEnd"/>
      <w:r w:rsidR="00F12D34" w:rsidRPr="00CA7992">
        <w:rPr>
          <w:rFonts w:eastAsia="仿宋_GB2312" w:hint="eastAsia"/>
          <w:sz w:val="32"/>
          <w:szCs w:val="32"/>
        </w:rPr>
        <w:t>导的致热性、急性全身毒性、亚急性毒性、慢性毒性、亚慢性毒性、植入反应、遗传毒性和致癌性，物理和</w:t>
      </w:r>
      <w:r w:rsidR="00F12D34" w:rsidRPr="00CA7992">
        <w:rPr>
          <w:rFonts w:eastAsia="仿宋_GB2312"/>
          <w:sz w:val="32"/>
          <w:szCs w:val="32"/>
        </w:rPr>
        <w:t>/</w:t>
      </w:r>
      <w:r w:rsidR="00F12D34" w:rsidRPr="00CA7992">
        <w:rPr>
          <w:rFonts w:eastAsia="仿宋_GB2312" w:hint="eastAsia"/>
          <w:sz w:val="32"/>
          <w:szCs w:val="32"/>
        </w:rPr>
        <w:t>或化学表征、降解性能等论证产品在上述各项生物学风险评定终点的安全性，必要时根据</w:t>
      </w:r>
      <w:r w:rsidR="00F12D34" w:rsidRPr="00CA7992">
        <w:rPr>
          <w:rFonts w:eastAsia="仿宋_GB2312"/>
          <w:sz w:val="32"/>
          <w:szCs w:val="32"/>
        </w:rPr>
        <w:t>GB/T 16886</w:t>
      </w:r>
      <w:r w:rsidR="00F12D34" w:rsidRPr="00CA7992">
        <w:rPr>
          <w:rFonts w:eastAsia="仿宋_GB2312" w:hint="eastAsia"/>
          <w:sz w:val="32"/>
          <w:szCs w:val="32"/>
        </w:rPr>
        <w:t>系列标准进行生物学试验。</w:t>
      </w:r>
    </w:p>
    <w:p w14:paraId="5B5DCD67" w14:textId="7777777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5.5</w:t>
      </w:r>
      <w:r w:rsidRPr="00CA7992">
        <w:rPr>
          <w:rFonts w:eastAsia="仿宋_GB2312"/>
          <w:sz w:val="32"/>
          <w:szCs w:val="32"/>
        </w:rPr>
        <w:t>动物试验研究</w:t>
      </w:r>
    </w:p>
    <w:p w14:paraId="2992C609" w14:textId="3D0DDCB9" w:rsidR="008D3D52" w:rsidRPr="00CA7992" w:rsidRDefault="00BF2474">
      <w:pPr>
        <w:spacing w:line="520" w:lineRule="exact"/>
        <w:ind w:firstLineChars="200" w:firstLine="640"/>
        <w:rPr>
          <w:rFonts w:eastAsia="仿宋_GB2312"/>
          <w:bCs/>
          <w:sz w:val="32"/>
          <w:szCs w:val="32"/>
        </w:rPr>
      </w:pPr>
      <w:r w:rsidRPr="00CA7992">
        <w:rPr>
          <w:rFonts w:eastAsia="仿宋_GB2312"/>
          <w:sz w:val="32"/>
          <w:szCs w:val="32"/>
        </w:rPr>
        <w:t>参照《医疗器械动物试验研究注册审查指导原则</w:t>
      </w:r>
      <w:r w:rsidRPr="00CA7992">
        <w:rPr>
          <w:rFonts w:eastAsia="仿宋_GB2312"/>
          <w:sz w:val="32"/>
          <w:szCs w:val="32"/>
        </w:rPr>
        <w:t xml:space="preserve"> </w:t>
      </w:r>
      <w:r w:rsidRPr="00CA7992">
        <w:rPr>
          <w:rFonts w:eastAsia="仿宋_GB2312"/>
          <w:sz w:val="32"/>
          <w:szCs w:val="32"/>
        </w:rPr>
        <w:t>第一部分：决策原则》确定是否需要</w:t>
      </w:r>
      <w:r w:rsidR="00DE0C42" w:rsidRPr="00CA7992">
        <w:rPr>
          <w:rFonts w:eastAsia="仿宋_GB2312" w:hint="eastAsia"/>
          <w:sz w:val="32"/>
          <w:szCs w:val="32"/>
        </w:rPr>
        <w:t>开展</w:t>
      </w:r>
      <w:r w:rsidRPr="00CA7992">
        <w:rPr>
          <w:rFonts w:eastAsia="仿宋_GB2312"/>
          <w:sz w:val="32"/>
          <w:szCs w:val="32"/>
        </w:rPr>
        <w:t>动物试验。如经决策分析需开展动物试验研究，可参照《医疗器械动物试验研究注册审查指导原则</w:t>
      </w:r>
      <w:r w:rsidRPr="00CA7992">
        <w:rPr>
          <w:rFonts w:eastAsia="仿宋_GB2312"/>
          <w:sz w:val="32"/>
          <w:szCs w:val="32"/>
        </w:rPr>
        <w:t xml:space="preserve"> </w:t>
      </w:r>
      <w:r w:rsidRPr="00CA7992">
        <w:rPr>
          <w:rFonts w:eastAsia="仿宋_GB2312"/>
          <w:sz w:val="32"/>
          <w:szCs w:val="32"/>
        </w:rPr>
        <w:t>第二部分：试验设计、实施质量保证》中相关要求进行。</w:t>
      </w:r>
      <w:r w:rsidR="008D3D52" w:rsidRPr="00CA7992">
        <w:rPr>
          <w:rFonts w:eastAsia="仿宋_GB2312" w:hint="eastAsia"/>
          <w:bCs/>
          <w:sz w:val="32"/>
          <w:szCs w:val="32"/>
        </w:rPr>
        <w:t>需关注动物模型建立的科学性和合理性，以及对临床的借鉴意义。一般对于工作机理明确、设计定型，生产工艺成熟，且不改变常规用途的半月板缝合系统，不需要进行动物试验研究。</w:t>
      </w:r>
    </w:p>
    <w:p w14:paraId="06B3A1EC" w14:textId="7E1DA94F" w:rsidR="00624372" w:rsidRPr="00CA7992" w:rsidRDefault="008D3D52" w:rsidP="001E03FC">
      <w:pPr>
        <w:spacing w:line="520" w:lineRule="exact"/>
        <w:ind w:firstLineChars="200" w:firstLine="640"/>
        <w:rPr>
          <w:rFonts w:eastAsia="仿宋_GB2312"/>
          <w:sz w:val="32"/>
          <w:szCs w:val="32"/>
        </w:rPr>
      </w:pPr>
      <w:r w:rsidRPr="00CA7992">
        <w:rPr>
          <w:rFonts w:eastAsia="仿宋_GB2312" w:hint="eastAsia"/>
          <w:bCs/>
          <w:sz w:val="32"/>
          <w:szCs w:val="32"/>
        </w:rPr>
        <w:t>对于可吸收产品，</w:t>
      </w:r>
      <w:r w:rsidR="00F12D34" w:rsidRPr="00CA7992">
        <w:rPr>
          <w:rFonts w:eastAsia="仿宋_GB2312"/>
          <w:sz w:val="32"/>
          <w:szCs w:val="32"/>
        </w:rPr>
        <w:t>除非有充分的证据证明申报产品的关键性能指标（如理化性能、结晶度、降解性能等）、材料安全性、适用范围与境内已上市产品具有一致性，否则</w:t>
      </w:r>
      <w:r w:rsidR="00A31D40" w:rsidRPr="00CA7992">
        <w:rPr>
          <w:rFonts w:eastAsia="仿宋_GB2312" w:hint="eastAsia"/>
          <w:sz w:val="32"/>
          <w:szCs w:val="32"/>
        </w:rPr>
        <w:t>，</w:t>
      </w:r>
      <w:r w:rsidR="00F12D34" w:rsidRPr="00CA7992">
        <w:rPr>
          <w:rFonts w:eastAsia="仿宋_GB2312"/>
          <w:sz w:val="32"/>
          <w:szCs w:val="32"/>
        </w:rPr>
        <w:t>为观察该类产品的体内降解性能、机械性能变化和</w:t>
      </w:r>
      <w:r w:rsidR="00A550BB" w:rsidRPr="00CA7992">
        <w:rPr>
          <w:rFonts w:eastAsia="仿宋_GB2312" w:hint="eastAsia"/>
          <w:sz w:val="32"/>
          <w:szCs w:val="32"/>
        </w:rPr>
        <w:t>半月板愈合</w:t>
      </w:r>
      <w:r w:rsidR="00A550BB" w:rsidRPr="00CA7992">
        <w:rPr>
          <w:rFonts w:eastAsia="仿宋_GB2312"/>
          <w:sz w:val="32"/>
          <w:szCs w:val="32"/>
        </w:rPr>
        <w:t>情况</w:t>
      </w:r>
      <w:r w:rsidR="00F12D34" w:rsidRPr="00CA7992">
        <w:rPr>
          <w:rFonts w:eastAsia="仿宋_GB2312"/>
          <w:sz w:val="32"/>
          <w:szCs w:val="32"/>
        </w:rPr>
        <w:t>等，推荐使用适当的动物模型对产品性能进行临床前评价。参照《医疗器械动物试验研究注册审查指导原则</w:t>
      </w:r>
      <w:r w:rsidR="00F12D34" w:rsidRPr="00CA7992">
        <w:rPr>
          <w:rFonts w:eastAsia="仿宋_GB2312"/>
          <w:sz w:val="32"/>
          <w:szCs w:val="32"/>
        </w:rPr>
        <w:t xml:space="preserve"> </w:t>
      </w:r>
      <w:r w:rsidR="00F12D34" w:rsidRPr="00CA7992">
        <w:rPr>
          <w:rFonts w:eastAsia="仿宋_GB2312"/>
          <w:sz w:val="32"/>
          <w:szCs w:val="32"/>
        </w:rPr>
        <w:t>第二部分：试验设计、实施质量保证》相关要求进行试验设计。</w:t>
      </w:r>
      <w:r w:rsidR="001E03FC" w:rsidRPr="00CA7992">
        <w:rPr>
          <w:rFonts w:eastAsia="仿宋_GB2312" w:hint="eastAsia"/>
          <w:sz w:val="32"/>
          <w:szCs w:val="32"/>
        </w:rPr>
        <w:t>注册</w:t>
      </w:r>
      <w:r w:rsidR="00F12D34" w:rsidRPr="00CA7992">
        <w:rPr>
          <w:rFonts w:eastAsia="仿宋_GB2312" w:hint="eastAsia"/>
          <w:sz w:val="32"/>
          <w:szCs w:val="32"/>
        </w:rPr>
        <w:t>申请人根据产品的设计特征和预期适用范围，确定试验目的。建议关注降解速率达到峰值时的植入部位生物学反应，</w:t>
      </w:r>
      <w:r w:rsidR="001E03FC" w:rsidRPr="00CA7992">
        <w:rPr>
          <w:rFonts w:eastAsia="仿宋_GB2312" w:hint="eastAsia"/>
          <w:sz w:val="32"/>
          <w:szCs w:val="32"/>
        </w:rPr>
        <w:t>以及</w:t>
      </w:r>
      <w:r w:rsidR="00F12D34" w:rsidRPr="00CA7992">
        <w:rPr>
          <w:rFonts w:eastAsia="仿宋_GB2312" w:hint="eastAsia"/>
          <w:sz w:val="32"/>
          <w:szCs w:val="32"/>
        </w:rPr>
        <w:t>降解</w:t>
      </w:r>
      <w:r w:rsidR="001E03FC" w:rsidRPr="00CA7992">
        <w:rPr>
          <w:rFonts w:eastAsia="仿宋_GB2312" w:hint="eastAsia"/>
          <w:sz w:val="32"/>
          <w:szCs w:val="32"/>
        </w:rPr>
        <w:t>周期</w:t>
      </w:r>
      <w:r w:rsidR="00F12D34" w:rsidRPr="00CA7992">
        <w:rPr>
          <w:rFonts w:eastAsia="仿宋_GB2312" w:hint="eastAsia"/>
          <w:sz w:val="32"/>
          <w:szCs w:val="32"/>
        </w:rPr>
        <w:t>与</w:t>
      </w:r>
      <w:r w:rsidR="00A550BB" w:rsidRPr="00CA7992">
        <w:rPr>
          <w:rFonts w:eastAsia="仿宋_GB2312" w:hint="eastAsia"/>
          <w:sz w:val="32"/>
          <w:szCs w:val="32"/>
        </w:rPr>
        <w:t>半月板愈合周期</w:t>
      </w:r>
      <w:r w:rsidR="00F12D34" w:rsidRPr="00CA7992">
        <w:rPr>
          <w:rFonts w:eastAsia="仿宋_GB2312" w:hint="eastAsia"/>
          <w:sz w:val="32"/>
          <w:szCs w:val="32"/>
        </w:rPr>
        <w:t>的匹配</w:t>
      </w:r>
      <w:r w:rsidR="001E03FC" w:rsidRPr="00CA7992">
        <w:rPr>
          <w:rFonts w:eastAsia="仿宋_GB2312" w:hint="eastAsia"/>
          <w:sz w:val="32"/>
          <w:szCs w:val="32"/>
        </w:rPr>
        <w:t>性</w:t>
      </w:r>
      <w:r w:rsidR="00F12D34" w:rsidRPr="00CA7992">
        <w:rPr>
          <w:rFonts w:eastAsia="仿宋_GB2312" w:hint="eastAsia"/>
          <w:sz w:val="32"/>
          <w:szCs w:val="32"/>
        </w:rPr>
        <w:t>。</w:t>
      </w:r>
    </w:p>
    <w:p w14:paraId="5690B72E" w14:textId="7777777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5.6</w:t>
      </w:r>
      <w:r w:rsidRPr="00CA7992">
        <w:rPr>
          <w:rFonts w:eastAsia="仿宋_GB2312"/>
          <w:sz w:val="32"/>
          <w:szCs w:val="32"/>
        </w:rPr>
        <w:t>清洁、灭菌研究</w:t>
      </w:r>
      <w:r w:rsidRPr="00CA7992">
        <w:rPr>
          <w:rFonts w:eastAsia="仿宋_GB2312"/>
          <w:sz w:val="32"/>
          <w:szCs w:val="32"/>
        </w:rPr>
        <w:t xml:space="preserve"> </w:t>
      </w:r>
    </w:p>
    <w:p w14:paraId="25F990AA"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 xml:space="preserve">5.6.1 </w:t>
      </w:r>
      <w:r w:rsidRPr="00CA7992">
        <w:rPr>
          <w:rFonts w:eastAsia="仿宋_GB2312"/>
          <w:sz w:val="32"/>
          <w:szCs w:val="32"/>
        </w:rPr>
        <w:t>清洁要求</w:t>
      </w:r>
    </w:p>
    <w:p w14:paraId="2B7F4323"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明确产品清洁要求，如细菌内毒素质控等，提供相应的研究</w:t>
      </w:r>
      <w:r w:rsidRPr="00CA7992">
        <w:rPr>
          <w:rFonts w:eastAsia="仿宋_GB2312"/>
          <w:sz w:val="32"/>
          <w:szCs w:val="32"/>
        </w:rPr>
        <w:lastRenderedPageBreak/>
        <w:t>验证资料。</w:t>
      </w:r>
    </w:p>
    <w:p w14:paraId="497214AE"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 xml:space="preserve">5.6.2 </w:t>
      </w:r>
      <w:r w:rsidRPr="00CA7992">
        <w:rPr>
          <w:rFonts w:eastAsia="仿宋_GB2312"/>
          <w:sz w:val="32"/>
          <w:szCs w:val="32"/>
        </w:rPr>
        <w:t>灭菌研究</w:t>
      </w:r>
    </w:p>
    <w:p w14:paraId="4B38A025"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该类产品一般为灭菌包装交付，无菌保证水平（</w:t>
      </w:r>
      <w:r w:rsidRPr="00CA7992">
        <w:rPr>
          <w:rFonts w:eastAsia="仿宋_GB2312"/>
          <w:sz w:val="32"/>
          <w:szCs w:val="32"/>
        </w:rPr>
        <w:t>SAL</w:t>
      </w:r>
      <w:r w:rsidRPr="00CA7992">
        <w:rPr>
          <w:rFonts w:eastAsia="仿宋_GB2312"/>
          <w:sz w:val="32"/>
          <w:szCs w:val="32"/>
        </w:rPr>
        <w:t>）需达到</w:t>
      </w:r>
      <w:r w:rsidRPr="00CA7992">
        <w:rPr>
          <w:rFonts w:eastAsia="仿宋_GB2312"/>
          <w:sz w:val="32"/>
          <w:szCs w:val="32"/>
        </w:rPr>
        <w:t>10</w:t>
      </w:r>
      <w:r w:rsidRPr="00CA7992">
        <w:rPr>
          <w:rFonts w:eastAsia="仿宋_GB2312"/>
          <w:sz w:val="32"/>
          <w:szCs w:val="32"/>
          <w:vertAlign w:val="superscript"/>
        </w:rPr>
        <w:t>-6</w:t>
      </w:r>
      <w:r w:rsidRPr="00CA7992">
        <w:rPr>
          <w:rFonts w:eastAsia="仿宋_GB2312"/>
          <w:sz w:val="32"/>
          <w:szCs w:val="32"/>
        </w:rPr>
        <w:t>。需描述用于保证产品无菌的质量保证体系，明确灭菌工艺（方法和参数）和无菌保证水平（</w:t>
      </w:r>
      <w:r w:rsidRPr="00CA7992">
        <w:rPr>
          <w:rFonts w:eastAsia="仿宋_GB2312"/>
          <w:sz w:val="32"/>
          <w:szCs w:val="32"/>
        </w:rPr>
        <w:t>SAL</w:t>
      </w:r>
      <w:r w:rsidRPr="00CA7992">
        <w:rPr>
          <w:rFonts w:eastAsia="仿宋_GB2312"/>
          <w:sz w:val="32"/>
          <w:szCs w:val="32"/>
        </w:rPr>
        <w:t>），提供灭菌工艺验证报告。需提供灭菌方法对相关产品的适用性研究论证。</w:t>
      </w:r>
    </w:p>
    <w:p w14:paraId="47D94516" w14:textId="76D4646D"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常见的灭菌方法包括环氧乙烷灭菌和辐照灭菌。对于经环氧乙烷灭菌的产品，需提供灭菌结果确认和过程控制报告，具体可参照</w:t>
      </w:r>
      <w:r w:rsidRPr="00CA7992">
        <w:rPr>
          <w:rFonts w:eastAsia="仿宋_GB2312"/>
          <w:sz w:val="32"/>
          <w:szCs w:val="32"/>
        </w:rPr>
        <w:t>GB 18279</w:t>
      </w:r>
      <w:r w:rsidRPr="00CA7992">
        <w:rPr>
          <w:rFonts w:eastAsia="仿宋_GB2312"/>
          <w:sz w:val="32"/>
          <w:szCs w:val="32"/>
        </w:rPr>
        <w:t>系列标准。对于经辐照灭菌的产品，需明确射线种类、辐照剂量及相关的验证报告。</w:t>
      </w:r>
      <w:proofErr w:type="gramStart"/>
      <w:r w:rsidRPr="00CA7992">
        <w:rPr>
          <w:rFonts w:eastAsia="仿宋_GB2312"/>
          <w:sz w:val="32"/>
          <w:szCs w:val="32"/>
        </w:rPr>
        <w:t>需评价</w:t>
      </w:r>
      <w:proofErr w:type="gramEnd"/>
      <w:r w:rsidRPr="00CA7992">
        <w:rPr>
          <w:rFonts w:eastAsia="仿宋_GB2312"/>
          <w:sz w:val="32"/>
          <w:szCs w:val="32"/>
        </w:rPr>
        <w:t>灭菌方法（包括不同辐照源</w:t>
      </w:r>
      <w:r w:rsidR="00835C84" w:rsidRPr="00CA7992">
        <w:rPr>
          <w:rFonts w:eastAsia="仿宋_GB2312" w:hint="eastAsia"/>
          <w:sz w:val="32"/>
          <w:szCs w:val="32"/>
        </w:rPr>
        <w:t>、辐照</w:t>
      </w:r>
      <w:r w:rsidR="00090ADC">
        <w:rPr>
          <w:rFonts w:eastAsia="仿宋_GB2312" w:hint="eastAsia"/>
          <w:sz w:val="32"/>
          <w:szCs w:val="32"/>
        </w:rPr>
        <w:t>剂量</w:t>
      </w:r>
      <w:r w:rsidR="00835C84" w:rsidRPr="00CA7992">
        <w:rPr>
          <w:rFonts w:eastAsia="仿宋_GB2312" w:hint="eastAsia"/>
          <w:sz w:val="32"/>
          <w:szCs w:val="32"/>
        </w:rPr>
        <w:t>等</w:t>
      </w:r>
      <w:r w:rsidRPr="00CA7992">
        <w:rPr>
          <w:rFonts w:eastAsia="仿宋_GB2312"/>
          <w:sz w:val="32"/>
          <w:szCs w:val="32"/>
        </w:rPr>
        <w:t>）对于产品性能的影响，并提供验证性能的确定依据、验证方案及报告，以及接受指标的确定依据，具体可参照</w:t>
      </w:r>
      <w:r w:rsidRPr="00CA7992">
        <w:rPr>
          <w:rFonts w:eastAsia="仿宋_GB2312"/>
          <w:sz w:val="32"/>
          <w:szCs w:val="32"/>
        </w:rPr>
        <w:t>GB 18280</w:t>
      </w:r>
      <w:r w:rsidRPr="00CA7992">
        <w:rPr>
          <w:rFonts w:eastAsia="仿宋_GB2312"/>
          <w:sz w:val="32"/>
          <w:szCs w:val="32"/>
        </w:rPr>
        <w:t>系列标准。</w:t>
      </w:r>
    </w:p>
    <w:p w14:paraId="5A612B52" w14:textId="191FEE5C"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对于采用其他方法，</w:t>
      </w:r>
      <w:r w:rsidRPr="00CA7992">
        <w:rPr>
          <w:rFonts w:eastAsia="仿宋_GB2312" w:hint="eastAsia"/>
          <w:sz w:val="32"/>
          <w:szCs w:val="32"/>
        </w:rPr>
        <w:t>注册</w:t>
      </w:r>
      <w:r w:rsidRPr="00CA7992">
        <w:rPr>
          <w:rFonts w:eastAsia="仿宋_GB2312"/>
          <w:sz w:val="32"/>
          <w:szCs w:val="32"/>
        </w:rPr>
        <w:t>申请人需详细论述选择相关方法的理由和依据，并提供相应的研究验证资料。</w:t>
      </w:r>
    </w:p>
    <w:p w14:paraId="3753FCF8"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 xml:space="preserve">5.6.3 </w:t>
      </w:r>
      <w:r w:rsidRPr="00CA7992">
        <w:rPr>
          <w:rFonts w:eastAsia="仿宋_GB2312"/>
          <w:sz w:val="32"/>
          <w:szCs w:val="32"/>
        </w:rPr>
        <w:t>环氧乙烷残留研究</w:t>
      </w:r>
    </w:p>
    <w:p w14:paraId="64D8D510" w14:textId="294DC2D0"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若灭菌</w:t>
      </w:r>
      <w:r w:rsidR="005310AF" w:rsidRPr="00CA7992">
        <w:rPr>
          <w:rFonts w:eastAsia="仿宋_GB2312"/>
          <w:sz w:val="32"/>
          <w:szCs w:val="32"/>
        </w:rPr>
        <w:t>方法涉及</w:t>
      </w:r>
      <w:r w:rsidRPr="00CA7992">
        <w:rPr>
          <w:rFonts w:eastAsia="仿宋_GB2312"/>
          <w:sz w:val="32"/>
          <w:szCs w:val="32"/>
        </w:rPr>
        <w:t>残留</w:t>
      </w:r>
      <w:r w:rsidR="005310AF" w:rsidRPr="00CA7992">
        <w:rPr>
          <w:rFonts w:eastAsia="仿宋_GB2312" w:hint="eastAsia"/>
          <w:sz w:val="32"/>
          <w:szCs w:val="32"/>
        </w:rPr>
        <w:t>产生</w:t>
      </w:r>
      <w:r w:rsidR="005310AF" w:rsidRPr="00CA7992">
        <w:rPr>
          <w:rFonts w:eastAsia="仿宋_GB2312"/>
          <w:sz w:val="32"/>
          <w:szCs w:val="32"/>
        </w:rPr>
        <w:t>，需明确残留物信息及采取的</w:t>
      </w:r>
      <w:r w:rsidRPr="00CA7992">
        <w:rPr>
          <w:rFonts w:eastAsia="仿宋_GB2312"/>
          <w:sz w:val="32"/>
          <w:szCs w:val="32"/>
        </w:rPr>
        <w:t>具体</w:t>
      </w:r>
      <w:r w:rsidR="005310AF" w:rsidRPr="00CA7992">
        <w:rPr>
          <w:rFonts w:eastAsia="仿宋_GB2312" w:hint="eastAsia"/>
          <w:sz w:val="32"/>
          <w:szCs w:val="32"/>
        </w:rPr>
        <w:t>处理</w:t>
      </w:r>
      <w:r w:rsidRPr="00CA7992">
        <w:rPr>
          <w:rFonts w:eastAsia="仿宋_GB2312"/>
          <w:sz w:val="32"/>
          <w:szCs w:val="32"/>
        </w:rPr>
        <w:t>方法和条件，并提供研究资料。对于经环氧乙烷灭菌的产品，需提供灭菌结果确认和过程控制报告，具体可参照</w:t>
      </w:r>
      <w:r w:rsidRPr="00CA7992">
        <w:rPr>
          <w:rFonts w:eastAsia="仿宋_GB2312"/>
          <w:sz w:val="32"/>
          <w:szCs w:val="32"/>
        </w:rPr>
        <w:t>GB 18279</w:t>
      </w:r>
      <w:r w:rsidRPr="00CA7992">
        <w:rPr>
          <w:rFonts w:eastAsia="仿宋_GB2312"/>
          <w:sz w:val="32"/>
          <w:szCs w:val="32"/>
        </w:rPr>
        <w:t>系列标准。对于环氧乙烷灭菌残留量的可耐受接触限量，建议参考</w:t>
      </w:r>
      <w:r w:rsidRPr="00CA7992">
        <w:rPr>
          <w:rFonts w:eastAsia="仿宋_GB2312"/>
          <w:sz w:val="32"/>
          <w:szCs w:val="32"/>
        </w:rPr>
        <w:t>GB/T 16886.7</w:t>
      </w:r>
      <w:r w:rsidRPr="00CA7992">
        <w:rPr>
          <w:rFonts w:eastAsia="仿宋_GB2312" w:hint="eastAsia"/>
          <w:sz w:val="32"/>
          <w:szCs w:val="32"/>
        </w:rPr>
        <w:t>《医疗器械生物学评价</w:t>
      </w:r>
      <w:r w:rsidRPr="00CA7992">
        <w:rPr>
          <w:rFonts w:eastAsia="仿宋_GB2312" w:hint="eastAsia"/>
          <w:sz w:val="32"/>
          <w:szCs w:val="32"/>
        </w:rPr>
        <w:t xml:space="preserve"> </w:t>
      </w:r>
      <w:r w:rsidRPr="00CA7992">
        <w:rPr>
          <w:rFonts w:eastAsia="仿宋_GB2312" w:hint="eastAsia"/>
          <w:sz w:val="32"/>
          <w:szCs w:val="32"/>
        </w:rPr>
        <w:t>第</w:t>
      </w:r>
      <w:r w:rsidRPr="00CA7992">
        <w:rPr>
          <w:rFonts w:eastAsia="仿宋_GB2312" w:hint="eastAsia"/>
          <w:sz w:val="32"/>
          <w:szCs w:val="32"/>
        </w:rPr>
        <w:t>7</w:t>
      </w:r>
      <w:r w:rsidRPr="00CA7992">
        <w:rPr>
          <w:rFonts w:eastAsia="仿宋_GB2312" w:hint="eastAsia"/>
          <w:sz w:val="32"/>
          <w:szCs w:val="32"/>
        </w:rPr>
        <w:t>部分：环氧乙烷灭菌残留量》</w:t>
      </w:r>
      <w:r w:rsidRPr="00CA7992">
        <w:rPr>
          <w:rFonts w:eastAsia="仿宋_GB2312"/>
          <w:sz w:val="32"/>
          <w:szCs w:val="32"/>
        </w:rPr>
        <w:t>中的相关要求。</w:t>
      </w:r>
    </w:p>
    <w:p w14:paraId="486BBFDF"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5.7</w:t>
      </w:r>
      <w:r w:rsidRPr="00CA7992">
        <w:rPr>
          <w:rFonts w:eastAsia="仿宋_GB2312"/>
          <w:sz w:val="32"/>
          <w:szCs w:val="32"/>
        </w:rPr>
        <w:t>稳定性研究</w:t>
      </w:r>
    </w:p>
    <w:p w14:paraId="5EF15475"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注册申请人需参照《无源植入性医疗器械稳定性研究指导原则》提供产品稳定性研究资料。</w:t>
      </w:r>
    </w:p>
    <w:p w14:paraId="15FC5962"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lastRenderedPageBreak/>
        <w:t>5.7.1</w:t>
      </w:r>
      <w:r w:rsidRPr="00CA7992">
        <w:rPr>
          <w:rFonts w:eastAsia="仿宋_GB2312"/>
          <w:sz w:val="32"/>
          <w:szCs w:val="32"/>
        </w:rPr>
        <w:t>货架有效期</w:t>
      </w:r>
    </w:p>
    <w:p w14:paraId="2310AD8F" w14:textId="45576C13" w:rsidR="00835C84" w:rsidRPr="00CA7992" w:rsidRDefault="00F12D34">
      <w:pPr>
        <w:spacing w:line="520" w:lineRule="exact"/>
        <w:ind w:firstLineChars="200" w:firstLine="640"/>
        <w:rPr>
          <w:rFonts w:eastAsia="仿宋_GB2312"/>
          <w:sz w:val="32"/>
          <w:szCs w:val="32"/>
        </w:rPr>
      </w:pPr>
      <w:r w:rsidRPr="00CA7992">
        <w:rPr>
          <w:rFonts w:eastAsia="仿宋_GB2312"/>
          <w:sz w:val="32"/>
          <w:szCs w:val="32"/>
        </w:rPr>
        <w:t>货架有效期的验证试验通常包括加速稳定性试验、实时稳定性试验，需根据医疗器械产品特性选择验证方式。无论是加速稳定性试验还是实时稳定性试验，注册申请人均需在试验方案中设定测试项目、测试方法及判定标准。实时稳定性试验结果是验证产品货架有效期的直接证据。当加速稳定性试验结果与其不一致时，应以实时稳定性试验结果为准。如采用加速老化，需要论证老化温度对产品性能的影响。</w:t>
      </w:r>
    </w:p>
    <w:p w14:paraId="5CE6206C"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5.7.2</w:t>
      </w:r>
      <w:r w:rsidRPr="00CA7992">
        <w:rPr>
          <w:rFonts w:eastAsia="仿宋_GB2312"/>
          <w:sz w:val="32"/>
          <w:szCs w:val="32"/>
        </w:rPr>
        <w:t>运输稳定性</w:t>
      </w:r>
    </w:p>
    <w:p w14:paraId="06ED3FF0" w14:textId="68713CFC" w:rsidR="00EA1934" w:rsidRPr="00CA7992" w:rsidRDefault="00F12D34" w:rsidP="00EA1934">
      <w:pPr>
        <w:spacing w:line="520" w:lineRule="exact"/>
        <w:ind w:firstLineChars="200" w:firstLine="640"/>
        <w:rPr>
          <w:rFonts w:eastAsia="仿宋_GB2312"/>
          <w:sz w:val="32"/>
          <w:szCs w:val="32"/>
        </w:rPr>
      </w:pPr>
      <w:r w:rsidRPr="00CA7992">
        <w:rPr>
          <w:rFonts w:eastAsia="仿宋_GB2312"/>
          <w:sz w:val="32"/>
          <w:szCs w:val="32"/>
        </w:rPr>
        <w:t>需提交运输稳定性验证资料，证明在规定的运输条件下，运输过程中环境条件（例如：震动、振动、温度和湿度的波动）不会对医疗器械和包装的特性和性能造成不利影响，</w:t>
      </w:r>
      <w:r w:rsidRPr="00CA7992">
        <w:rPr>
          <w:rFonts w:eastAsia="仿宋_GB2312" w:hint="eastAsia"/>
          <w:kern w:val="0"/>
          <w:sz w:val="32"/>
          <w:szCs w:val="32"/>
        </w:rPr>
        <w:t>如：产品包装的跌落试验、振荡试验等，验证</w:t>
      </w:r>
      <w:r w:rsidRPr="00CA7992">
        <w:rPr>
          <w:rFonts w:eastAsia="仿宋_GB2312"/>
          <w:sz w:val="32"/>
          <w:szCs w:val="32"/>
        </w:rPr>
        <w:t>完整性、清洁度和无菌性</w:t>
      </w:r>
      <w:r w:rsidRPr="00CA7992">
        <w:rPr>
          <w:rFonts w:eastAsia="仿宋_GB2312" w:hint="eastAsia"/>
          <w:sz w:val="32"/>
          <w:szCs w:val="32"/>
        </w:rPr>
        <w:t>等</w:t>
      </w:r>
      <w:r w:rsidRPr="00CA7992">
        <w:rPr>
          <w:rFonts w:eastAsia="仿宋_GB2312"/>
          <w:sz w:val="32"/>
          <w:szCs w:val="32"/>
        </w:rPr>
        <w:t>。包装完整性检测项目包括染色液穿透法测定透气包装的密封泄漏试验、目力检测和气泡法测定软性包装泄漏试验等；包装强度测试项目包括软性屏障材料密封强度试验、无约束包装抗内压破坏试验等。</w:t>
      </w:r>
    </w:p>
    <w:p w14:paraId="5B3D9059" w14:textId="58CF92FD" w:rsidR="005E1A39" w:rsidRPr="00CA7992" w:rsidRDefault="005E1A39">
      <w:pPr>
        <w:spacing w:line="520" w:lineRule="exact"/>
        <w:ind w:firstLineChars="200" w:firstLine="640"/>
      </w:pPr>
      <w:r w:rsidRPr="00CA7992">
        <w:rPr>
          <w:rFonts w:eastAsia="仿宋_GB2312" w:hint="eastAsia"/>
          <w:sz w:val="32"/>
          <w:szCs w:val="32"/>
        </w:rPr>
        <w:t>货架有效期和</w:t>
      </w:r>
      <w:r w:rsidRPr="00CA7992">
        <w:rPr>
          <w:rFonts w:eastAsia="仿宋_GB2312"/>
          <w:sz w:val="32"/>
          <w:szCs w:val="32"/>
        </w:rPr>
        <w:t>运输稳定性研究包含</w:t>
      </w:r>
      <w:r w:rsidRPr="00CA7992">
        <w:rPr>
          <w:rFonts w:eastAsia="仿宋_GB2312" w:hint="eastAsia"/>
          <w:sz w:val="32"/>
          <w:szCs w:val="32"/>
        </w:rPr>
        <w:t>器械</w:t>
      </w:r>
      <w:r w:rsidRPr="00CA7992">
        <w:rPr>
          <w:rFonts w:eastAsia="仿宋_GB2312"/>
          <w:sz w:val="32"/>
          <w:szCs w:val="32"/>
        </w:rPr>
        <w:t>本身性能稳定性和包装性能稳定性两方面。</w:t>
      </w:r>
      <w:r w:rsidRPr="00CA7992">
        <w:rPr>
          <w:rFonts w:eastAsia="仿宋_GB2312" w:hint="eastAsia"/>
          <w:sz w:val="32"/>
          <w:szCs w:val="32"/>
        </w:rPr>
        <w:t>对于高分子材料组件，需评估其性能随时间推移可能产生的变化，基于研究验证结果，制定合理有效期。</w:t>
      </w:r>
    </w:p>
    <w:p w14:paraId="07436C5D" w14:textId="733EE936" w:rsidR="00EA1934" w:rsidRPr="00CA7992" w:rsidRDefault="00EA1934" w:rsidP="00EA1934">
      <w:pPr>
        <w:spacing w:line="520" w:lineRule="exact"/>
        <w:ind w:firstLineChars="200" w:firstLine="640"/>
        <w:rPr>
          <w:rFonts w:eastAsia="仿宋_GB2312"/>
          <w:sz w:val="32"/>
          <w:szCs w:val="32"/>
        </w:rPr>
      </w:pPr>
      <w:r w:rsidRPr="00CA7992">
        <w:rPr>
          <w:rFonts w:eastAsia="仿宋_GB2312" w:hint="eastAsia"/>
          <w:sz w:val="32"/>
          <w:szCs w:val="32"/>
        </w:rPr>
        <w:t>5</w:t>
      </w:r>
      <w:r w:rsidRPr="00CA7992">
        <w:rPr>
          <w:rFonts w:eastAsia="仿宋_GB2312"/>
          <w:sz w:val="32"/>
          <w:szCs w:val="32"/>
        </w:rPr>
        <w:t xml:space="preserve">.8 </w:t>
      </w:r>
      <w:r w:rsidRPr="00CA7992">
        <w:rPr>
          <w:rFonts w:eastAsia="仿宋_GB2312" w:hint="eastAsia"/>
          <w:sz w:val="32"/>
          <w:szCs w:val="32"/>
        </w:rPr>
        <w:t>其他</w:t>
      </w:r>
    </w:p>
    <w:p w14:paraId="4F85A85D" w14:textId="35735BA0" w:rsidR="001E03FC" w:rsidRPr="00CA7992" w:rsidRDefault="001E03FC" w:rsidP="00AD075D">
      <w:pPr>
        <w:spacing w:line="520" w:lineRule="exact"/>
        <w:ind w:firstLineChars="200" w:firstLine="640"/>
        <w:rPr>
          <w:rFonts w:eastAsia="仿宋_GB2312"/>
          <w:sz w:val="32"/>
          <w:szCs w:val="32"/>
        </w:rPr>
      </w:pPr>
      <w:r w:rsidRPr="00CA7992">
        <w:rPr>
          <w:rFonts w:eastAsia="仿宋_GB2312"/>
          <w:sz w:val="32"/>
          <w:szCs w:val="32"/>
        </w:rPr>
        <w:t xml:space="preserve">5.8.1 </w:t>
      </w:r>
      <w:r w:rsidRPr="00CA7992">
        <w:rPr>
          <w:rFonts w:eastAsia="仿宋_GB2312"/>
          <w:sz w:val="32"/>
          <w:szCs w:val="32"/>
        </w:rPr>
        <w:t>证明产品安全性、有效性的其他研究资料</w:t>
      </w:r>
    </w:p>
    <w:p w14:paraId="38D3FBCB" w14:textId="6177BC46" w:rsidR="00EA1934" w:rsidRPr="00CA7992" w:rsidRDefault="00E5704B" w:rsidP="00EA1934">
      <w:pPr>
        <w:spacing w:line="520" w:lineRule="exact"/>
        <w:ind w:firstLineChars="200" w:firstLine="640"/>
        <w:rPr>
          <w:rFonts w:eastAsia="仿宋_GB2312"/>
          <w:sz w:val="32"/>
          <w:szCs w:val="32"/>
        </w:rPr>
      </w:pPr>
      <w:r w:rsidRPr="00CA7992">
        <w:rPr>
          <w:rFonts w:eastAsia="仿宋_GB2312" w:hint="eastAsia"/>
          <w:sz w:val="32"/>
          <w:szCs w:val="32"/>
        </w:rPr>
        <w:t>对于缝线类产品，尤其对于有特殊编织结构的缝线以及全缝线半月板缝合植入物，应明确编织结构，提供</w:t>
      </w:r>
      <w:r w:rsidR="00EA1934" w:rsidRPr="00CA7992">
        <w:rPr>
          <w:rFonts w:eastAsia="仿宋_GB2312" w:hint="eastAsia"/>
          <w:sz w:val="32"/>
          <w:szCs w:val="32"/>
        </w:rPr>
        <w:t>编织工艺</w:t>
      </w:r>
      <w:r w:rsidR="00620935" w:rsidRPr="00CA7992">
        <w:rPr>
          <w:rFonts w:eastAsia="仿宋_GB2312" w:hint="eastAsia"/>
          <w:sz w:val="32"/>
          <w:szCs w:val="32"/>
        </w:rPr>
        <w:t>（包括硬化工艺等）</w:t>
      </w:r>
      <w:r w:rsidRPr="00CA7992">
        <w:rPr>
          <w:rFonts w:eastAsia="仿宋_GB2312" w:hint="eastAsia"/>
          <w:sz w:val="32"/>
          <w:szCs w:val="32"/>
        </w:rPr>
        <w:t>研究验证资料。</w:t>
      </w:r>
    </w:p>
    <w:p w14:paraId="02077D8C" w14:textId="77777777" w:rsidR="001E03FC" w:rsidRPr="00CA7992" w:rsidRDefault="00E5704B" w:rsidP="00AD075D">
      <w:pPr>
        <w:spacing w:line="520" w:lineRule="exact"/>
        <w:ind w:firstLineChars="200" w:firstLine="640"/>
        <w:rPr>
          <w:rFonts w:eastAsia="仿宋_GB2312"/>
          <w:sz w:val="32"/>
          <w:szCs w:val="32"/>
        </w:rPr>
      </w:pPr>
      <w:r w:rsidRPr="00CA7992">
        <w:rPr>
          <w:rFonts w:eastAsia="仿宋_GB2312" w:hint="eastAsia"/>
          <w:sz w:val="32"/>
          <w:szCs w:val="32"/>
        </w:rPr>
        <w:lastRenderedPageBreak/>
        <w:t>对于表面含有涂层的植入物，需明确涂层材料和涂层工艺信息，提供涂层工艺验证资料。</w:t>
      </w:r>
    </w:p>
    <w:p w14:paraId="10F53C30" w14:textId="4463B73C" w:rsidR="00E5704B" w:rsidRPr="00CA7992" w:rsidRDefault="001E03FC" w:rsidP="001E03FC">
      <w:pPr>
        <w:spacing w:line="520" w:lineRule="exact"/>
        <w:ind w:firstLineChars="200" w:firstLine="640"/>
        <w:rPr>
          <w:rFonts w:eastAsia="仿宋_GB2312"/>
          <w:sz w:val="32"/>
          <w:szCs w:val="32"/>
        </w:rPr>
      </w:pPr>
      <w:r w:rsidRPr="00CA7992">
        <w:rPr>
          <w:rFonts w:eastAsia="仿宋_GB2312" w:hint="eastAsia"/>
          <w:sz w:val="32"/>
          <w:szCs w:val="32"/>
        </w:rPr>
        <w:t>5</w:t>
      </w:r>
      <w:r w:rsidRPr="00CA7992">
        <w:rPr>
          <w:rFonts w:eastAsia="仿宋_GB2312"/>
          <w:sz w:val="32"/>
          <w:szCs w:val="32"/>
        </w:rPr>
        <w:t xml:space="preserve">.8.2 </w:t>
      </w:r>
      <w:r w:rsidRPr="00CA7992">
        <w:rPr>
          <w:rFonts w:eastAsia="仿宋_GB2312" w:hint="eastAsia"/>
          <w:sz w:val="32"/>
          <w:szCs w:val="32"/>
        </w:rPr>
        <w:t>免于进行临床评价资料</w:t>
      </w:r>
    </w:p>
    <w:p w14:paraId="435775E2" w14:textId="03C9AEC9" w:rsidR="001E03FC" w:rsidRPr="00CA7992" w:rsidRDefault="000840A7" w:rsidP="000840A7">
      <w:pPr>
        <w:spacing w:line="520" w:lineRule="exact"/>
        <w:ind w:firstLineChars="200" w:firstLine="640"/>
        <w:rPr>
          <w:rFonts w:eastAsia="微软雅黑"/>
          <w:sz w:val="22"/>
          <w:szCs w:val="22"/>
        </w:rPr>
      </w:pPr>
      <w:r w:rsidRPr="00CA7992">
        <w:rPr>
          <w:rFonts w:eastAsia="仿宋_GB2312" w:hint="eastAsia"/>
          <w:sz w:val="32"/>
          <w:szCs w:val="32"/>
        </w:rPr>
        <w:t>对于符合</w:t>
      </w:r>
      <w:r w:rsidRPr="00CA7992">
        <w:rPr>
          <w:rFonts w:eastAsia="仿宋_GB2312"/>
          <w:sz w:val="32"/>
          <w:szCs w:val="32"/>
        </w:rPr>
        <w:t>《免于临床评价医疗器械目录》（以下简称《目录》）</w:t>
      </w:r>
      <w:r w:rsidRPr="00CA7992">
        <w:rPr>
          <w:rFonts w:eastAsia="仿宋_GB2312" w:hint="eastAsia"/>
          <w:sz w:val="32"/>
          <w:szCs w:val="32"/>
        </w:rPr>
        <w:t>中“半月板缝合系统”的产品</w:t>
      </w:r>
      <w:r w:rsidRPr="00CA7992">
        <w:rPr>
          <w:rFonts w:eastAsia="仿宋_GB2312"/>
          <w:sz w:val="32"/>
          <w:szCs w:val="32"/>
        </w:rPr>
        <w:t>，注册申请人需提交申报产品相关信息与《目录》所述内容的对比资料、申报产品与已获准境内注册的《目录》中医疗器械的对比表等，具体提交资料的要求可参照《列入免于进行临床评价医疗器械目录产品对比说明技术指导原则》。申报产品与对比产品存在差异的，还应提交差异部分对安全有效性影响的分析研究资料。</w:t>
      </w:r>
    </w:p>
    <w:p w14:paraId="21F7F680" w14:textId="52368B3F" w:rsidR="00624372" w:rsidRPr="00CA7992" w:rsidRDefault="00F12D34">
      <w:pPr>
        <w:spacing w:line="520" w:lineRule="exact"/>
        <w:ind w:firstLineChars="200" w:firstLine="640"/>
        <w:rPr>
          <w:rFonts w:eastAsia="楷体_GB2312"/>
          <w:sz w:val="32"/>
          <w:szCs w:val="32"/>
        </w:rPr>
      </w:pPr>
      <w:r w:rsidRPr="00CA7992">
        <w:rPr>
          <w:rFonts w:eastAsia="楷体_GB2312"/>
          <w:sz w:val="32"/>
          <w:szCs w:val="32"/>
        </w:rPr>
        <w:t>（四）临床评价资料</w:t>
      </w:r>
    </w:p>
    <w:p w14:paraId="6F5FD318" w14:textId="0B06EB42" w:rsidR="00624372" w:rsidRPr="00CA7992" w:rsidRDefault="009C5CDA" w:rsidP="007B14F9">
      <w:pPr>
        <w:spacing w:line="520" w:lineRule="exact"/>
        <w:ind w:firstLineChars="200" w:firstLine="640"/>
        <w:rPr>
          <w:rFonts w:eastAsia="仿宋_GB2312"/>
          <w:sz w:val="32"/>
          <w:szCs w:val="32"/>
        </w:rPr>
      </w:pPr>
      <w:r w:rsidRPr="00CA7992">
        <w:rPr>
          <w:rFonts w:eastAsia="仿宋_GB2312"/>
          <w:sz w:val="32"/>
          <w:szCs w:val="32"/>
        </w:rPr>
        <w:t>未列入《</w:t>
      </w:r>
      <w:r w:rsidR="00525F98" w:rsidRPr="00CA7992">
        <w:rPr>
          <w:rFonts w:eastAsia="仿宋_GB2312" w:hint="eastAsia"/>
          <w:sz w:val="32"/>
          <w:szCs w:val="32"/>
        </w:rPr>
        <w:t>免于进行临床评价医疗器械目录</w:t>
      </w:r>
      <w:r w:rsidRPr="00CA7992">
        <w:rPr>
          <w:rFonts w:eastAsia="仿宋_GB2312"/>
          <w:sz w:val="32"/>
          <w:szCs w:val="32"/>
        </w:rPr>
        <w:t>》</w:t>
      </w:r>
      <w:r w:rsidRPr="00CA7992">
        <w:rPr>
          <w:rFonts w:eastAsia="仿宋_GB2312" w:hint="eastAsia"/>
          <w:sz w:val="32"/>
          <w:szCs w:val="32"/>
        </w:rPr>
        <w:t>的半月板缝合系统，如全缝线半月板缝合系统、可吸收半月板缝合系统</w:t>
      </w:r>
      <w:r w:rsidR="007B14F9" w:rsidRPr="00CA7992">
        <w:rPr>
          <w:rFonts w:eastAsia="仿宋_GB2312" w:hint="eastAsia"/>
          <w:sz w:val="32"/>
          <w:szCs w:val="32"/>
        </w:rPr>
        <w:t>、半月板缝合线</w:t>
      </w:r>
      <w:r w:rsidRPr="00CA7992">
        <w:rPr>
          <w:rFonts w:eastAsia="仿宋_GB2312" w:hint="eastAsia"/>
          <w:sz w:val="32"/>
          <w:szCs w:val="32"/>
        </w:rPr>
        <w:t>等</w:t>
      </w:r>
      <w:r w:rsidRPr="00CA7992">
        <w:rPr>
          <w:rFonts w:eastAsia="仿宋_GB2312"/>
          <w:sz w:val="32"/>
          <w:szCs w:val="32"/>
        </w:rPr>
        <w:t>，可按照《医疗器械临床评价技术指导原则》</w:t>
      </w:r>
      <w:r w:rsidR="001D4CA3" w:rsidRPr="00CA7992">
        <w:rPr>
          <w:rFonts w:eastAsia="仿宋_GB2312" w:hint="eastAsia"/>
          <w:sz w:val="32"/>
          <w:szCs w:val="32"/>
        </w:rPr>
        <w:t>、</w:t>
      </w:r>
      <w:r w:rsidRPr="00CA7992">
        <w:rPr>
          <w:rFonts w:eastAsia="仿宋_GB2312"/>
          <w:sz w:val="32"/>
          <w:szCs w:val="32"/>
        </w:rPr>
        <w:t>《</w:t>
      </w:r>
      <w:r w:rsidRPr="00CA7992">
        <w:rPr>
          <w:rFonts w:eastAsia="仿宋_GB2312"/>
          <w:sz w:val="32"/>
          <w:szCs w:val="32"/>
        </w:rPr>
        <w:t>&lt;</w:t>
      </w:r>
      <w:r w:rsidRPr="00CA7992">
        <w:rPr>
          <w:rFonts w:eastAsia="仿宋_GB2312"/>
          <w:sz w:val="32"/>
          <w:szCs w:val="32"/>
        </w:rPr>
        <w:t>医疗器械分类目录</w:t>
      </w:r>
      <w:r w:rsidRPr="00CA7992">
        <w:rPr>
          <w:rFonts w:eastAsia="仿宋_GB2312"/>
          <w:sz w:val="32"/>
          <w:szCs w:val="32"/>
        </w:rPr>
        <w:t>&gt;</w:t>
      </w:r>
      <w:r w:rsidRPr="00CA7992">
        <w:rPr>
          <w:rFonts w:eastAsia="仿宋_GB2312"/>
          <w:sz w:val="32"/>
          <w:szCs w:val="32"/>
        </w:rPr>
        <w:t>子目录</w:t>
      </w:r>
      <w:r w:rsidRPr="00CA7992">
        <w:rPr>
          <w:rFonts w:eastAsia="仿宋_GB2312"/>
          <w:sz w:val="32"/>
          <w:szCs w:val="32"/>
        </w:rPr>
        <w:t>13“</w:t>
      </w:r>
      <w:r w:rsidRPr="00CA7992">
        <w:rPr>
          <w:rFonts w:eastAsia="仿宋_GB2312"/>
          <w:sz w:val="32"/>
          <w:szCs w:val="32"/>
        </w:rPr>
        <w:t>无源医疗器械</w:t>
      </w:r>
      <w:r w:rsidRPr="00CA7992">
        <w:rPr>
          <w:rFonts w:eastAsia="仿宋_GB2312"/>
          <w:sz w:val="32"/>
          <w:szCs w:val="32"/>
        </w:rPr>
        <w:t>”</w:t>
      </w:r>
      <w:r w:rsidRPr="00CA7992">
        <w:rPr>
          <w:rFonts w:eastAsia="仿宋_GB2312"/>
          <w:sz w:val="32"/>
          <w:szCs w:val="32"/>
        </w:rPr>
        <w:t>相关产品临床评价产品推荐路径》具体要求提交临床评价资料。</w:t>
      </w:r>
    </w:p>
    <w:p w14:paraId="5A6FCC2D"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1.</w:t>
      </w:r>
      <w:r w:rsidRPr="00CA7992">
        <w:rPr>
          <w:rFonts w:eastAsia="仿宋_GB2312"/>
          <w:sz w:val="32"/>
          <w:szCs w:val="32"/>
        </w:rPr>
        <w:t>同品种临床评价</w:t>
      </w:r>
    </w:p>
    <w:p w14:paraId="401D5078" w14:textId="0606CE81" w:rsidR="00624372" w:rsidRPr="00CA7992" w:rsidRDefault="00F12D34" w:rsidP="007B14F9">
      <w:pPr>
        <w:spacing w:line="520" w:lineRule="exact"/>
        <w:ind w:firstLineChars="200" w:firstLine="640"/>
        <w:rPr>
          <w:rFonts w:eastAsia="仿宋_GB2312"/>
          <w:sz w:val="32"/>
          <w:szCs w:val="32"/>
        </w:rPr>
      </w:pPr>
      <w:r w:rsidRPr="00CA7992">
        <w:rPr>
          <w:rFonts w:eastAsia="仿宋_GB2312"/>
          <w:sz w:val="32"/>
          <w:szCs w:val="32"/>
        </w:rPr>
        <w:t>按</w:t>
      </w:r>
      <w:r w:rsidRPr="00CA7992">
        <w:rPr>
          <w:rFonts w:eastAsia="仿宋_GB2312" w:hint="eastAsia"/>
          <w:sz w:val="32"/>
          <w:szCs w:val="32"/>
        </w:rPr>
        <w:t>照</w:t>
      </w:r>
      <w:r w:rsidRPr="00CA7992">
        <w:rPr>
          <w:rFonts w:eastAsia="仿宋_GB2312"/>
          <w:sz w:val="32"/>
          <w:szCs w:val="32"/>
        </w:rPr>
        <w:t>《医疗器械临床评价技术指导原则》</w:t>
      </w:r>
      <w:r w:rsidR="001D4CA3" w:rsidRPr="00CA7992">
        <w:rPr>
          <w:rFonts w:eastAsia="仿宋_GB2312" w:hint="eastAsia"/>
          <w:sz w:val="32"/>
          <w:szCs w:val="32"/>
        </w:rPr>
        <w:t>、</w:t>
      </w:r>
      <w:r w:rsidRPr="00CA7992">
        <w:rPr>
          <w:rFonts w:eastAsia="仿宋_GB2312"/>
          <w:sz w:val="32"/>
          <w:szCs w:val="32"/>
        </w:rPr>
        <w:t>《医疗器械临床评价等同性论证技术指导原则》</w:t>
      </w:r>
      <w:r w:rsidR="001D4CA3" w:rsidRPr="00CA7992">
        <w:rPr>
          <w:rFonts w:eastAsia="仿宋_GB2312" w:hint="eastAsia"/>
          <w:sz w:val="32"/>
          <w:szCs w:val="32"/>
        </w:rPr>
        <w:t>、</w:t>
      </w:r>
      <w:r w:rsidRPr="00CA7992">
        <w:rPr>
          <w:rFonts w:eastAsia="仿宋_GB2312"/>
          <w:sz w:val="32"/>
          <w:szCs w:val="32"/>
        </w:rPr>
        <w:t>《医疗器械注册申报临床评价报告技术指导原则》的相关要求，根据申报产品特征、临床风险、已有临床数据等情形，选取合适的同品种医疗器械，通过对同品种医疗器械临床数据进行分析评价，证明医疗器械的安全性、有效性。临床评价需对产品的适用范围（如适用人群、使用部位、适应证）、禁忌证、使用方法、使用注意事项、警告等临床使用信息进行确认。</w:t>
      </w:r>
    </w:p>
    <w:p w14:paraId="36A5248F"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lastRenderedPageBreak/>
        <w:t>2.</w:t>
      </w:r>
      <w:r w:rsidRPr="00CA7992">
        <w:rPr>
          <w:rFonts w:eastAsia="仿宋_GB2312"/>
          <w:sz w:val="32"/>
          <w:szCs w:val="32"/>
        </w:rPr>
        <w:t>临床试验</w:t>
      </w:r>
    </w:p>
    <w:p w14:paraId="36AEC193" w14:textId="378501A6" w:rsidR="00624372" w:rsidRPr="00CA7992" w:rsidRDefault="00F12D34" w:rsidP="007B14F9">
      <w:pPr>
        <w:spacing w:line="520" w:lineRule="exact"/>
        <w:ind w:firstLineChars="200" w:firstLine="640"/>
        <w:rPr>
          <w:rFonts w:eastAsia="仿宋_GB2312"/>
          <w:sz w:val="32"/>
          <w:szCs w:val="32"/>
        </w:rPr>
      </w:pPr>
      <w:r w:rsidRPr="00CA7992">
        <w:rPr>
          <w:rFonts w:eastAsia="仿宋_GB2312" w:hint="eastAsia"/>
          <w:sz w:val="32"/>
          <w:szCs w:val="32"/>
        </w:rPr>
        <w:t>根据《医疗器械分类目录相关产品临床评价推荐路径》使用说明要求，</w:t>
      </w:r>
      <w:r w:rsidRPr="00CA7992">
        <w:rPr>
          <w:rFonts w:eastAsia="仿宋_GB2312"/>
          <w:sz w:val="32"/>
          <w:szCs w:val="32"/>
        </w:rPr>
        <w:t>如申报产品与同品种医疗器械相比，适用范围、技术特征和</w:t>
      </w:r>
      <w:r w:rsidRPr="00CA7992">
        <w:rPr>
          <w:rFonts w:eastAsia="仿宋_GB2312"/>
          <w:sz w:val="32"/>
          <w:szCs w:val="32"/>
        </w:rPr>
        <w:t>/</w:t>
      </w:r>
      <w:r w:rsidRPr="00CA7992">
        <w:rPr>
          <w:rFonts w:eastAsia="仿宋_GB2312"/>
          <w:sz w:val="32"/>
          <w:szCs w:val="32"/>
        </w:rPr>
        <w:t>或生物学特性等方面具有显著差异，属于《决策是否开展医疗器械临床试验技术指导原则》中提出的</w:t>
      </w:r>
      <w:r w:rsidRPr="00CA7992">
        <w:rPr>
          <w:rFonts w:eastAsia="仿宋_GB2312"/>
          <w:sz w:val="32"/>
          <w:szCs w:val="32"/>
        </w:rPr>
        <w:t>“</w:t>
      </w:r>
      <w:r w:rsidRPr="00CA7992">
        <w:rPr>
          <w:rFonts w:eastAsia="仿宋_GB2312"/>
          <w:sz w:val="32"/>
          <w:szCs w:val="32"/>
        </w:rPr>
        <w:t>新型医疗器械</w:t>
      </w:r>
      <w:r w:rsidRPr="00CA7992">
        <w:rPr>
          <w:rFonts w:eastAsia="仿宋_GB2312"/>
          <w:sz w:val="32"/>
          <w:szCs w:val="32"/>
        </w:rPr>
        <w:t>”</w:t>
      </w:r>
      <w:r w:rsidRPr="00CA7992">
        <w:rPr>
          <w:rFonts w:eastAsia="仿宋_GB2312"/>
          <w:sz w:val="32"/>
          <w:szCs w:val="32"/>
        </w:rPr>
        <w:t>，需提交申报产品的临床试验资料。对于通过临床试验进行临床评价的，应当按照《医疗器械临床试验质量管理规范》的要求开展临床试验。</w:t>
      </w:r>
      <w:r w:rsidRPr="00CA7992">
        <w:rPr>
          <w:rFonts w:eastAsia="仿宋_GB2312" w:hint="eastAsia"/>
          <w:sz w:val="32"/>
          <w:szCs w:val="32"/>
        </w:rPr>
        <w:t>注册</w:t>
      </w:r>
      <w:r w:rsidRPr="00CA7992">
        <w:rPr>
          <w:rFonts w:eastAsia="仿宋_GB2312"/>
          <w:sz w:val="32"/>
          <w:szCs w:val="32"/>
        </w:rPr>
        <w:t>申请人如提供境外临床试验数据作为临床评价资料，需符合《接受医疗器械境外临床试验数据技术指导原则》的相关要求。</w:t>
      </w:r>
    </w:p>
    <w:p w14:paraId="0DC6CA5A" w14:textId="77777777" w:rsidR="00624372" w:rsidRPr="00CA7992" w:rsidRDefault="00F12D34">
      <w:pPr>
        <w:spacing w:line="520" w:lineRule="exact"/>
        <w:ind w:firstLineChars="200" w:firstLine="640"/>
        <w:rPr>
          <w:rFonts w:eastAsia="楷体_GB2312"/>
          <w:sz w:val="32"/>
          <w:szCs w:val="32"/>
        </w:rPr>
      </w:pPr>
      <w:r w:rsidRPr="00CA7992">
        <w:rPr>
          <w:rFonts w:eastAsia="楷体_GB2312"/>
          <w:sz w:val="32"/>
          <w:szCs w:val="32"/>
        </w:rPr>
        <w:t>（五）产品说明书和标签样稿</w:t>
      </w:r>
    </w:p>
    <w:p w14:paraId="7A06C22A"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产品说明书和标签应符合《医疗器械说明书和标签管理规定》要求，还需符合</w:t>
      </w:r>
      <w:r w:rsidRPr="00CA7992">
        <w:rPr>
          <w:rFonts w:eastAsia="仿宋_GB2312"/>
          <w:sz w:val="32"/>
          <w:szCs w:val="32"/>
        </w:rPr>
        <w:t>YY/T 0466.1</w:t>
      </w:r>
      <w:r w:rsidRPr="00CA7992">
        <w:rPr>
          <w:rFonts w:eastAsia="仿宋_GB2312" w:hint="eastAsia"/>
          <w:sz w:val="32"/>
          <w:szCs w:val="32"/>
        </w:rPr>
        <w:t>《医疗器械</w:t>
      </w:r>
      <w:r w:rsidRPr="00CA7992">
        <w:rPr>
          <w:rFonts w:eastAsia="仿宋_GB2312" w:hint="eastAsia"/>
          <w:sz w:val="32"/>
          <w:szCs w:val="32"/>
        </w:rPr>
        <w:t xml:space="preserve"> </w:t>
      </w:r>
      <w:r w:rsidRPr="00CA7992">
        <w:rPr>
          <w:rFonts w:eastAsia="仿宋_GB2312" w:hint="eastAsia"/>
          <w:sz w:val="32"/>
          <w:szCs w:val="32"/>
        </w:rPr>
        <w:t>用于制造商提供信息的符号</w:t>
      </w:r>
      <w:r w:rsidRPr="00CA7992">
        <w:rPr>
          <w:rFonts w:eastAsia="仿宋_GB2312" w:hint="eastAsia"/>
          <w:sz w:val="32"/>
          <w:szCs w:val="32"/>
        </w:rPr>
        <w:t xml:space="preserve"> </w:t>
      </w:r>
      <w:r w:rsidRPr="00CA7992">
        <w:rPr>
          <w:rFonts w:eastAsia="仿宋_GB2312" w:hint="eastAsia"/>
          <w:sz w:val="32"/>
          <w:szCs w:val="32"/>
        </w:rPr>
        <w:t>第</w:t>
      </w:r>
      <w:r w:rsidRPr="00CA7992">
        <w:rPr>
          <w:rFonts w:eastAsia="仿宋_GB2312" w:hint="eastAsia"/>
          <w:sz w:val="32"/>
          <w:szCs w:val="32"/>
        </w:rPr>
        <w:t>1</w:t>
      </w:r>
      <w:r w:rsidRPr="00CA7992">
        <w:rPr>
          <w:rFonts w:eastAsia="仿宋_GB2312" w:hint="eastAsia"/>
          <w:sz w:val="32"/>
          <w:szCs w:val="32"/>
        </w:rPr>
        <w:t>部分：通用要求》</w:t>
      </w:r>
      <w:r w:rsidRPr="00CA7992">
        <w:rPr>
          <w:rFonts w:eastAsia="仿宋_GB2312"/>
          <w:sz w:val="32"/>
          <w:szCs w:val="32"/>
        </w:rPr>
        <w:t>等相关国家标准、行业标准的要求。说明书、标签的内容应当真实、完整、科学，并与产品特性相一致，文字内容必须使用中文，可以附加其他语种。说明书、标签中的文字、符号、图形、表格、数据等需相互一致，并符合相关标准和规范要求。</w:t>
      </w:r>
    </w:p>
    <w:p w14:paraId="54C6FEFE"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说明书中涉及注册证载明内容的，应与注册证及其附件保持一致。同时，需告知使用者所有使用过程中相关的剩余风险。</w:t>
      </w:r>
    </w:p>
    <w:p w14:paraId="3ED31EB3" w14:textId="77777777" w:rsidR="00624372" w:rsidRPr="00CA7992" w:rsidRDefault="00F12D34">
      <w:pPr>
        <w:spacing w:line="520" w:lineRule="exact"/>
        <w:ind w:firstLineChars="200" w:firstLine="640"/>
        <w:rPr>
          <w:rFonts w:eastAsia="楷体_GB2312"/>
          <w:sz w:val="32"/>
          <w:szCs w:val="32"/>
        </w:rPr>
      </w:pPr>
      <w:r w:rsidRPr="00CA7992">
        <w:rPr>
          <w:rFonts w:eastAsia="楷体_GB2312"/>
          <w:sz w:val="32"/>
          <w:szCs w:val="32"/>
        </w:rPr>
        <w:t>（六）质量管理体系文件</w:t>
      </w:r>
    </w:p>
    <w:p w14:paraId="39B1B3B0" w14:textId="77777777" w:rsidR="00624372" w:rsidRPr="00CA7992" w:rsidRDefault="00F12D34">
      <w:pPr>
        <w:spacing w:line="520" w:lineRule="exact"/>
        <w:ind w:firstLineChars="200" w:firstLine="640"/>
        <w:jc w:val="left"/>
        <w:outlineLvl w:val="0"/>
        <w:rPr>
          <w:rFonts w:eastAsia="仿宋_GB2312"/>
          <w:sz w:val="32"/>
          <w:szCs w:val="32"/>
        </w:rPr>
      </w:pPr>
      <w:r w:rsidRPr="00CA7992">
        <w:rPr>
          <w:rFonts w:eastAsia="仿宋_GB2312"/>
          <w:sz w:val="32"/>
          <w:szCs w:val="32"/>
        </w:rPr>
        <w:t>按照《关于公布医疗器械注册申报资料要求和批准证明文件格式的公告》提交相关文件。</w:t>
      </w:r>
    </w:p>
    <w:p w14:paraId="06F9441E" w14:textId="77777777" w:rsidR="00624372" w:rsidRPr="00CA7992" w:rsidRDefault="00F12D34">
      <w:pPr>
        <w:spacing w:line="520" w:lineRule="exact"/>
        <w:ind w:firstLineChars="200" w:firstLine="640"/>
        <w:jc w:val="left"/>
        <w:outlineLvl w:val="0"/>
        <w:rPr>
          <w:rFonts w:eastAsia="黑体"/>
        </w:rPr>
      </w:pPr>
      <w:r w:rsidRPr="00CA7992">
        <w:rPr>
          <w:rFonts w:eastAsia="黑体"/>
          <w:sz w:val="32"/>
          <w:szCs w:val="32"/>
        </w:rPr>
        <w:t>三、参考文献</w:t>
      </w:r>
    </w:p>
    <w:p w14:paraId="128EE6D0" w14:textId="7777777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 xml:space="preserve">[1] </w:t>
      </w:r>
      <w:r w:rsidRPr="00CA7992">
        <w:rPr>
          <w:rFonts w:eastAsia="仿宋_GB2312"/>
          <w:sz w:val="32"/>
          <w:szCs w:val="32"/>
        </w:rPr>
        <w:t>中华人民共和国国务院</w:t>
      </w:r>
      <w:r w:rsidRPr="00CA7992">
        <w:rPr>
          <w:rFonts w:eastAsia="仿宋_GB2312"/>
          <w:sz w:val="32"/>
          <w:szCs w:val="32"/>
        </w:rPr>
        <w:t>.</w:t>
      </w:r>
      <w:r w:rsidRPr="00CA7992">
        <w:rPr>
          <w:rFonts w:eastAsia="仿宋_GB2312"/>
          <w:sz w:val="32"/>
          <w:szCs w:val="32"/>
        </w:rPr>
        <w:t>医疗器械监督管理条例</w:t>
      </w:r>
      <w:r w:rsidRPr="00CA7992">
        <w:rPr>
          <w:rFonts w:eastAsia="仿宋_GB2312"/>
          <w:sz w:val="32"/>
          <w:szCs w:val="32"/>
        </w:rPr>
        <w:t>:</w:t>
      </w:r>
      <w:r w:rsidRPr="00CA7992">
        <w:rPr>
          <w:rFonts w:eastAsia="仿宋_GB2312"/>
          <w:sz w:val="32"/>
          <w:szCs w:val="32"/>
        </w:rPr>
        <w:t>中华人</w:t>
      </w:r>
      <w:r w:rsidRPr="00CA7992">
        <w:rPr>
          <w:rFonts w:eastAsia="仿宋_GB2312"/>
          <w:sz w:val="32"/>
          <w:szCs w:val="32"/>
        </w:rPr>
        <w:lastRenderedPageBreak/>
        <w:t>民共和国国务院令第</w:t>
      </w:r>
      <w:r w:rsidRPr="00CA7992">
        <w:rPr>
          <w:rFonts w:eastAsia="仿宋_GB2312"/>
          <w:sz w:val="32"/>
          <w:szCs w:val="32"/>
        </w:rPr>
        <w:t>739</w:t>
      </w:r>
      <w:r w:rsidRPr="00CA7992">
        <w:rPr>
          <w:rFonts w:eastAsia="仿宋_GB2312"/>
          <w:sz w:val="32"/>
          <w:szCs w:val="32"/>
        </w:rPr>
        <w:t>号</w:t>
      </w:r>
      <w:r w:rsidRPr="00CA7992">
        <w:rPr>
          <w:rFonts w:eastAsia="仿宋_GB2312"/>
          <w:sz w:val="32"/>
          <w:szCs w:val="32"/>
        </w:rPr>
        <w:t>[Z].</w:t>
      </w:r>
    </w:p>
    <w:p w14:paraId="78F05FB0" w14:textId="7777777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 xml:space="preserve">[2] </w:t>
      </w:r>
      <w:r w:rsidRPr="00CA7992">
        <w:rPr>
          <w:rFonts w:eastAsia="仿宋_GB2312"/>
          <w:sz w:val="32"/>
          <w:szCs w:val="32"/>
        </w:rPr>
        <w:t>国家市场监督管理总局</w:t>
      </w:r>
      <w:r w:rsidRPr="00CA7992">
        <w:rPr>
          <w:rFonts w:eastAsia="仿宋_GB2312"/>
          <w:sz w:val="32"/>
          <w:szCs w:val="32"/>
        </w:rPr>
        <w:t>.</w:t>
      </w:r>
      <w:r w:rsidRPr="00CA7992">
        <w:rPr>
          <w:rFonts w:eastAsia="仿宋_GB2312"/>
          <w:sz w:val="32"/>
          <w:szCs w:val="32"/>
        </w:rPr>
        <w:t>医疗器械注册与备案管理办法</w:t>
      </w:r>
      <w:r w:rsidRPr="00CA7992">
        <w:rPr>
          <w:rFonts w:eastAsia="仿宋_GB2312"/>
          <w:sz w:val="32"/>
          <w:szCs w:val="32"/>
        </w:rPr>
        <w:t>:</w:t>
      </w:r>
      <w:r w:rsidRPr="00CA7992">
        <w:rPr>
          <w:rFonts w:eastAsia="仿宋_GB2312"/>
          <w:sz w:val="32"/>
          <w:szCs w:val="32"/>
        </w:rPr>
        <w:t>国家市场监督管理总局令第</w:t>
      </w:r>
      <w:r w:rsidRPr="00CA7992">
        <w:rPr>
          <w:rFonts w:eastAsia="仿宋_GB2312"/>
          <w:sz w:val="32"/>
          <w:szCs w:val="32"/>
        </w:rPr>
        <w:t>47</w:t>
      </w:r>
      <w:r w:rsidRPr="00CA7992">
        <w:rPr>
          <w:rFonts w:eastAsia="仿宋_GB2312"/>
          <w:sz w:val="32"/>
          <w:szCs w:val="32"/>
        </w:rPr>
        <w:t>号</w:t>
      </w:r>
      <w:r w:rsidRPr="00CA7992">
        <w:rPr>
          <w:rFonts w:eastAsia="仿宋_GB2312"/>
          <w:sz w:val="32"/>
          <w:szCs w:val="32"/>
        </w:rPr>
        <w:t>[Z].</w:t>
      </w:r>
    </w:p>
    <w:p w14:paraId="45283618" w14:textId="7777777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 xml:space="preserve">[3] </w:t>
      </w:r>
      <w:r w:rsidRPr="00CA7992">
        <w:rPr>
          <w:rFonts w:eastAsia="仿宋_GB2312"/>
          <w:sz w:val="32"/>
          <w:szCs w:val="32"/>
        </w:rPr>
        <w:t>国家药品监督管理局</w:t>
      </w:r>
      <w:r w:rsidRPr="00CA7992">
        <w:rPr>
          <w:rFonts w:eastAsia="仿宋_GB2312"/>
          <w:sz w:val="32"/>
          <w:szCs w:val="32"/>
        </w:rPr>
        <w:t>.</w:t>
      </w:r>
      <w:r w:rsidRPr="00CA7992">
        <w:rPr>
          <w:rFonts w:eastAsia="仿宋_GB2312"/>
          <w:sz w:val="32"/>
          <w:szCs w:val="32"/>
        </w:rPr>
        <w:t>医疗器械注册申报资料要求和批准证明文件格式</w:t>
      </w:r>
      <w:r w:rsidRPr="00CA7992">
        <w:rPr>
          <w:rFonts w:eastAsia="仿宋_GB2312"/>
          <w:sz w:val="32"/>
          <w:szCs w:val="32"/>
        </w:rPr>
        <w:t>:</w:t>
      </w:r>
      <w:r w:rsidRPr="00CA7992">
        <w:rPr>
          <w:rFonts w:eastAsia="仿宋_GB2312"/>
          <w:sz w:val="32"/>
          <w:szCs w:val="32"/>
        </w:rPr>
        <w:t>关于公布医疗器械注册申报资料要求和批准证明文件格式的公告</w:t>
      </w:r>
      <w:r w:rsidRPr="00CA7992">
        <w:rPr>
          <w:rFonts w:eastAsia="仿宋_GB2312"/>
          <w:sz w:val="32"/>
          <w:szCs w:val="32"/>
        </w:rPr>
        <w:t>2021</w:t>
      </w:r>
      <w:r w:rsidRPr="00CA7992">
        <w:rPr>
          <w:rFonts w:eastAsia="仿宋_GB2312"/>
          <w:sz w:val="32"/>
          <w:szCs w:val="32"/>
        </w:rPr>
        <w:t>年第</w:t>
      </w:r>
      <w:r w:rsidRPr="00CA7992">
        <w:rPr>
          <w:rFonts w:eastAsia="仿宋_GB2312"/>
          <w:sz w:val="32"/>
          <w:szCs w:val="32"/>
        </w:rPr>
        <w:t>121</w:t>
      </w:r>
      <w:r w:rsidRPr="00CA7992">
        <w:rPr>
          <w:rFonts w:eastAsia="仿宋_GB2312"/>
          <w:sz w:val="32"/>
          <w:szCs w:val="32"/>
        </w:rPr>
        <w:t>号</w:t>
      </w:r>
      <w:r w:rsidRPr="00CA7992">
        <w:rPr>
          <w:rFonts w:eastAsia="仿宋_GB2312"/>
          <w:sz w:val="32"/>
          <w:szCs w:val="32"/>
        </w:rPr>
        <w:t>[Z].</w:t>
      </w:r>
    </w:p>
    <w:p w14:paraId="38D488F9" w14:textId="7777777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 xml:space="preserve">[4] </w:t>
      </w:r>
      <w:r w:rsidRPr="00CA7992">
        <w:rPr>
          <w:rFonts w:eastAsia="仿宋_GB2312"/>
          <w:sz w:val="32"/>
          <w:szCs w:val="32"/>
        </w:rPr>
        <w:t>国家食品药品监督管理局</w:t>
      </w:r>
      <w:r w:rsidRPr="00CA7992">
        <w:rPr>
          <w:rFonts w:eastAsia="仿宋_GB2312"/>
          <w:sz w:val="32"/>
          <w:szCs w:val="32"/>
        </w:rPr>
        <w:t>.</w:t>
      </w:r>
      <w:r w:rsidRPr="00CA7992">
        <w:rPr>
          <w:rFonts w:eastAsia="仿宋_GB2312"/>
          <w:sz w:val="32"/>
          <w:szCs w:val="32"/>
        </w:rPr>
        <w:t>医疗器械说明书和标签管理规定</w:t>
      </w:r>
      <w:r w:rsidRPr="00CA7992">
        <w:rPr>
          <w:rFonts w:eastAsia="仿宋_GB2312"/>
          <w:sz w:val="32"/>
          <w:szCs w:val="32"/>
        </w:rPr>
        <w:t>:</w:t>
      </w:r>
      <w:r w:rsidRPr="00CA7992">
        <w:rPr>
          <w:rFonts w:eastAsia="仿宋_GB2312"/>
          <w:sz w:val="32"/>
          <w:szCs w:val="32"/>
        </w:rPr>
        <w:t>国家食品药品监督管理总局令第</w:t>
      </w:r>
      <w:r w:rsidRPr="00CA7992">
        <w:rPr>
          <w:rFonts w:eastAsia="仿宋_GB2312"/>
          <w:sz w:val="32"/>
          <w:szCs w:val="32"/>
        </w:rPr>
        <w:t>6</w:t>
      </w:r>
      <w:r w:rsidRPr="00CA7992">
        <w:rPr>
          <w:rFonts w:eastAsia="仿宋_GB2312"/>
          <w:sz w:val="32"/>
          <w:szCs w:val="32"/>
        </w:rPr>
        <w:t>号</w:t>
      </w:r>
      <w:r w:rsidRPr="00CA7992">
        <w:rPr>
          <w:rFonts w:eastAsia="仿宋_GB2312"/>
          <w:sz w:val="32"/>
          <w:szCs w:val="32"/>
        </w:rPr>
        <w:t>[Z].</w:t>
      </w:r>
    </w:p>
    <w:p w14:paraId="01A81BDB" w14:textId="7777777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 xml:space="preserve">[5] </w:t>
      </w:r>
      <w:r w:rsidRPr="00CA7992">
        <w:rPr>
          <w:rFonts w:eastAsia="仿宋_GB2312"/>
          <w:sz w:val="32"/>
          <w:szCs w:val="32"/>
        </w:rPr>
        <w:t>国家食品药品监督管理局</w:t>
      </w:r>
      <w:r w:rsidRPr="00CA7992">
        <w:rPr>
          <w:rFonts w:eastAsia="仿宋_GB2312"/>
          <w:sz w:val="32"/>
          <w:szCs w:val="32"/>
        </w:rPr>
        <w:t>.</w:t>
      </w:r>
      <w:r w:rsidRPr="00CA7992">
        <w:rPr>
          <w:rFonts w:eastAsia="仿宋_GB2312"/>
          <w:sz w:val="32"/>
          <w:szCs w:val="32"/>
        </w:rPr>
        <w:t>医疗器械分类规则</w:t>
      </w:r>
      <w:r w:rsidRPr="00CA7992">
        <w:rPr>
          <w:rFonts w:eastAsia="仿宋_GB2312"/>
          <w:sz w:val="32"/>
          <w:szCs w:val="32"/>
        </w:rPr>
        <w:t>:</w:t>
      </w:r>
      <w:r w:rsidRPr="00CA7992">
        <w:rPr>
          <w:rFonts w:eastAsia="仿宋_GB2312"/>
          <w:sz w:val="32"/>
          <w:szCs w:val="32"/>
        </w:rPr>
        <w:t>国家食品药品监督管理总局令第</w:t>
      </w:r>
      <w:r w:rsidRPr="00CA7992">
        <w:rPr>
          <w:rFonts w:eastAsia="仿宋_GB2312"/>
          <w:sz w:val="32"/>
          <w:szCs w:val="32"/>
        </w:rPr>
        <w:t>15</w:t>
      </w:r>
      <w:r w:rsidRPr="00CA7992">
        <w:rPr>
          <w:rFonts w:eastAsia="仿宋_GB2312"/>
          <w:sz w:val="32"/>
          <w:szCs w:val="32"/>
        </w:rPr>
        <w:t>号</w:t>
      </w:r>
      <w:r w:rsidRPr="00CA7992">
        <w:rPr>
          <w:rFonts w:eastAsia="仿宋_GB2312"/>
          <w:sz w:val="32"/>
          <w:szCs w:val="32"/>
        </w:rPr>
        <w:t>[Z].</w:t>
      </w:r>
    </w:p>
    <w:p w14:paraId="79095CE9" w14:textId="7777777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 xml:space="preserve">[6] </w:t>
      </w:r>
      <w:r w:rsidRPr="00CA7992">
        <w:rPr>
          <w:rFonts w:eastAsia="仿宋_GB2312"/>
          <w:sz w:val="32"/>
          <w:szCs w:val="32"/>
        </w:rPr>
        <w:t>国家食品药品监督管理局</w:t>
      </w:r>
      <w:r w:rsidRPr="00CA7992">
        <w:rPr>
          <w:rFonts w:eastAsia="仿宋_GB2312"/>
          <w:sz w:val="32"/>
          <w:szCs w:val="32"/>
        </w:rPr>
        <w:t>.</w:t>
      </w:r>
      <w:r w:rsidRPr="00CA7992">
        <w:rPr>
          <w:rFonts w:eastAsia="仿宋_GB2312"/>
          <w:sz w:val="32"/>
          <w:szCs w:val="32"/>
        </w:rPr>
        <w:t>医疗器械通用名称命名规则：国家食品药品监督管理总局令第</w:t>
      </w:r>
      <w:r w:rsidRPr="00CA7992">
        <w:rPr>
          <w:rFonts w:eastAsia="仿宋_GB2312"/>
          <w:sz w:val="32"/>
          <w:szCs w:val="32"/>
        </w:rPr>
        <w:t>19</w:t>
      </w:r>
      <w:r w:rsidRPr="00CA7992">
        <w:rPr>
          <w:rFonts w:eastAsia="仿宋_GB2312"/>
          <w:sz w:val="32"/>
          <w:szCs w:val="32"/>
        </w:rPr>
        <w:t>号</w:t>
      </w:r>
      <w:r w:rsidRPr="00CA7992">
        <w:rPr>
          <w:rFonts w:eastAsia="仿宋_GB2312"/>
          <w:sz w:val="32"/>
          <w:szCs w:val="32"/>
        </w:rPr>
        <w:t>[Z].</w:t>
      </w:r>
    </w:p>
    <w:p w14:paraId="02C41789" w14:textId="7777777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 xml:space="preserve">[7] </w:t>
      </w:r>
      <w:r w:rsidRPr="00CA7992">
        <w:rPr>
          <w:rFonts w:eastAsia="仿宋_GB2312"/>
          <w:sz w:val="32"/>
          <w:szCs w:val="32"/>
        </w:rPr>
        <w:t>国家药品监督管理局</w:t>
      </w:r>
      <w:r w:rsidRPr="00CA7992">
        <w:rPr>
          <w:rFonts w:eastAsia="仿宋_GB2312"/>
          <w:sz w:val="32"/>
          <w:szCs w:val="32"/>
        </w:rPr>
        <w:t>.</w:t>
      </w:r>
      <w:r w:rsidRPr="00CA7992">
        <w:rPr>
          <w:rFonts w:eastAsia="仿宋_GB2312"/>
          <w:sz w:val="32"/>
          <w:szCs w:val="32"/>
        </w:rPr>
        <w:t>无源植入器械通用名称命名指导原则</w:t>
      </w:r>
      <w:r w:rsidRPr="00CA7992">
        <w:rPr>
          <w:rFonts w:eastAsia="仿宋_GB2312"/>
          <w:sz w:val="32"/>
          <w:szCs w:val="32"/>
        </w:rPr>
        <w:t>:</w:t>
      </w:r>
      <w:r w:rsidRPr="00CA7992">
        <w:rPr>
          <w:rFonts w:eastAsia="仿宋_GB2312"/>
          <w:sz w:val="32"/>
          <w:szCs w:val="32"/>
        </w:rPr>
        <w:t>国家药品监督管理局通告</w:t>
      </w:r>
      <w:r w:rsidRPr="00CA7992">
        <w:rPr>
          <w:rFonts w:eastAsia="仿宋_GB2312"/>
          <w:sz w:val="32"/>
          <w:szCs w:val="32"/>
        </w:rPr>
        <w:t>2020</w:t>
      </w:r>
      <w:r w:rsidRPr="00CA7992">
        <w:rPr>
          <w:rFonts w:eastAsia="仿宋_GB2312"/>
          <w:sz w:val="32"/>
          <w:szCs w:val="32"/>
        </w:rPr>
        <w:t>年第</w:t>
      </w:r>
      <w:r w:rsidRPr="00CA7992">
        <w:rPr>
          <w:rFonts w:eastAsia="仿宋_GB2312"/>
          <w:sz w:val="32"/>
          <w:szCs w:val="32"/>
        </w:rPr>
        <w:t>79</w:t>
      </w:r>
      <w:r w:rsidRPr="00CA7992">
        <w:rPr>
          <w:rFonts w:eastAsia="仿宋_GB2312"/>
          <w:sz w:val="32"/>
          <w:szCs w:val="32"/>
        </w:rPr>
        <w:t>号</w:t>
      </w:r>
      <w:r w:rsidRPr="00CA7992">
        <w:rPr>
          <w:rFonts w:eastAsia="仿宋_GB2312"/>
          <w:sz w:val="32"/>
          <w:szCs w:val="32"/>
        </w:rPr>
        <w:t>[Z].</w:t>
      </w:r>
    </w:p>
    <w:p w14:paraId="1B9B5600" w14:textId="7777777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 xml:space="preserve">[8] </w:t>
      </w:r>
      <w:r w:rsidRPr="00CA7992">
        <w:rPr>
          <w:rFonts w:eastAsia="仿宋_GB2312"/>
          <w:sz w:val="32"/>
          <w:szCs w:val="32"/>
        </w:rPr>
        <w:t>国家食品药品监督管理局</w:t>
      </w:r>
      <w:r w:rsidRPr="00CA7992">
        <w:rPr>
          <w:rFonts w:eastAsia="仿宋_GB2312"/>
          <w:sz w:val="32"/>
          <w:szCs w:val="32"/>
        </w:rPr>
        <w:t>.</w:t>
      </w:r>
      <w:r w:rsidRPr="00CA7992">
        <w:rPr>
          <w:rFonts w:eastAsia="仿宋_GB2312"/>
          <w:sz w:val="32"/>
          <w:szCs w:val="32"/>
        </w:rPr>
        <w:t>医疗器械注册单元划分指导原则</w:t>
      </w:r>
      <w:r w:rsidRPr="00CA7992">
        <w:rPr>
          <w:rFonts w:eastAsia="仿宋_GB2312"/>
          <w:sz w:val="32"/>
          <w:szCs w:val="32"/>
        </w:rPr>
        <w:t>:</w:t>
      </w:r>
      <w:r w:rsidRPr="00CA7992">
        <w:rPr>
          <w:rFonts w:eastAsia="仿宋_GB2312"/>
          <w:sz w:val="32"/>
          <w:szCs w:val="32"/>
        </w:rPr>
        <w:t>总局通告</w:t>
      </w:r>
      <w:r w:rsidRPr="00CA7992">
        <w:rPr>
          <w:rFonts w:eastAsia="仿宋_GB2312"/>
          <w:sz w:val="32"/>
          <w:szCs w:val="32"/>
        </w:rPr>
        <w:t>2017</w:t>
      </w:r>
      <w:r w:rsidRPr="00CA7992">
        <w:rPr>
          <w:rFonts w:eastAsia="仿宋_GB2312"/>
          <w:sz w:val="32"/>
          <w:szCs w:val="32"/>
        </w:rPr>
        <w:t>年第</w:t>
      </w:r>
      <w:r w:rsidRPr="00CA7992">
        <w:rPr>
          <w:rFonts w:eastAsia="仿宋_GB2312"/>
          <w:sz w:val="32"/>
          <w:szCs w:val="32"/>
        </w:rPr>
        <w:t>187</w:t>
      </w:r>
      <w:r w:rsidRPr="00CA7992">
        <w:rPr>
          <w:rFonts w:eastAsia="仿宋_GB2312"/>
          <w:sz w:val="32"/>
          <w:szCs w:val="32"/>
        </w:rPr>
        <w:t>号</w:t>
      </w:r>
      <w:r w:rsidRPr="00CA7992">
        <w:rPr>
          <w:rFonts w:eastAsia="仿宋_GB2312"/>
          <w:sz w:val="32"/>
          <w:szCs w:val="32"/>
        </w:rPr>
        <w:t>[Z].</w:t>
      </w:r>
    </w:p>
    <w:p w14:paraId="29079ACF" w14:textId="7777777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 xml:space="preserve">[9] </w:t>
      </w:r>
      <w:r w:rsidRPr="00CA7992">
        <w:rPr>
          <w:rFonts w:eastAsia="仿宋_GB2312"/>
          <w:sz w:val="32"/>
          <w:szCs w:val="32"/>
        </w:rPr>
        <w:t>国家药品监督管理局</w:t>
      </w:r>
      <w:r w:rsidRPr="00CA7992">
        <w:rPr>
          <w:rFonts w:eastAsia="仿宋_GB2312"/>
          <w:sz w:val="32"/>
          <w:szCs w:val="32"/>
        </w:rPr>
        <w:t>.</w:t>
      </w:r>
      <w:r w:rsidRPr="00CA7992">
        <w:rPr>
          <w:rFonts w:eastAsia="仿宋_GB2312"/>
          <w:sz w:val="32"/>
          <w:szCs w:val="32"/>
        </w:rPr>
        <w:t>医疗器械安全和性能的基本原则</w:t>
      </w:r>
      <w:r w:rsidRPr="00CA7992">
        <w:rPr>
          <w:rFonts w:eastAsia="仿宋_GB2312"/>
          <w:sz w:val="32"/>
          <w:szCs w:val="32"/>
        </w:rPr>
        <w:t>:</w:t>
      </w:r>
      <w:r w:rsidRPr="00CA7992">
        <w:rPr>
          <w:rFonts w:eastAsia="仿宋_GB2312"/>
          <w:sz w:val="32"/>
          <w:szCs w:val="32"/>
        </w:rPr>
        <w:t>国家药品监督管理局通告</w:t>
      </w:r>
      <w:r w:rsidRPr="00CA7992">
        <w:rPr>
          <w:rFonts w:eastAsia="仿宋_GB2312"/>
          <w:sz w:val="32"/>
          <w:szCs w:val="32"/>
        </w:rPr>
        <w:t>2020</w:t>
      </w:r>
      <w:r w:rsidRPr="00CA7992">
        <w:rPr>
          <w:rFonts w:eastAsia="仿宋_GB2312"/>
          <w:sz w:val="32"/>
          <w:szCs w:val="32"/>
        </w:rPr>
        <w:t>年第</w:t>
      </w:r>
      <w:r w:rsidRPr="00CA7992">
        <w:rPr>
          <w:rFonts w:eastAsia="仿宋_GB2312"/>
          <w:sz w:val="32"/>
          <w:szCs w:val="32"/>
        </w:rPr>
        <w:t>18</w:t>
      </w:r>
      <w:r w:rsidRPr="00CA7992">
        <w:rPr>
          <w:rFonts w:eastAsia="仿宋_GB2312"/>
          <w:sz w:val="32"/>
          <w:szCs w:val="32"/>
        </w:rPr>
        <w:t>号</w:t>
      </w:r>
      <w:r w:rsidRPr="00CA7992">
        <w:rPr>
          <w:rFonts w:eastAsia="仿宋_GB2312"/>
          <w:sz w:val="32"/>
          <w:szCs w:val="32"/>
        </w:rPr>
        <w:t>[Z].</w:t>
      </w:r>
    </w:p>
    <w:p w14:paraId="1A1D5218" w14:textId="77777777" w:rsidR="00624372" w:rsidRPr="00CA7992" w:rsidRDefault="00F12D34">
      <w:pPr>
        <w:spacing w:line="520" w:lineRule="exact"/>
        <w:ind w:rightChars="-32" w:right="-67" w:firstLineChars="200" w:firstLine="640"/>
        <w:rPr>
          <w:rFonts w:eastAsia="仿宋_GB2312"/>
          <w:sz w:val="32"/>
          <w:szCs w:val="32"/>
        </w:rPr>
      </w:pPr>
      <w:r w:rsidRPr="00CA7992">
        <w:rPr>
          <w:rFonts w:eastAsia="仿宋_GB2312"/>
          <w:sz w:val="32"/>
          <w:szCs w:val="32"/>
        </w:rPr>
        <w:t xml:space="preserve">[10] </w:t>
      </w:r>
      <w:r w:rsidRPr="00CA7992">
        <w:rPr>
          <w:rFonts w:eastAsia="仿宋_GB2312"/>
          <w:sz w:val="32"/>
          <w:szCs w:val="32"/>
        </w:rPr>
        <w:t>国家药品监督管理局</w:t>
      </w:r>
      <w:r w:rsidRPr="00CA7992">
        <w:rPr>
          <w:rFonts w:eastAsia="仿宋_GB2312"/>
          <w:sz w:val="32"/>
          <w:szCs w:val="32"/>
        </w:rPr>
        <w:t>.</w:t>
      </w:r>
      <w:r w:rsidRPr="00CA7992">
        <w:rPr>
          <w:rFonts w:eastAsia="仿宋_GB2312"/>
          <w:sz w:val="32"/>
          <w:szCs w:val="32"/>
        </w:rPr>
        <w:t>医疗器械产品技术要求编写指导原则</w:t>
      </w:r>
      <w:r w:rsidRPr="00CA7992">
        <w:rPr>
          <w:rFonts w:eastAsia="仿宋_GB2312"/>
          <w:sz w:val="32"/>
          <w:szCs w:val="32"/>
        </w:rPr>
        <w:t>:</w:t>
      </w:r>
      <w:r w:rsidRPr="00CA7992">
        <w:rPr>
          <w:rFonts w:eastAsia="仿宋_GB2312"/>
          <w:sz w:val="32"/>
          <w:szCs w:val="32"/>
        </w:rPr>
        <w:t>国家药监局关于发布医疗器械产品技术要求编写指导原则的通告</w:t>
      </w:r>
      <w:r w:rsidRPr="00CA7992">
        <w:rPr>
          <w:rFonts w:eastAsia="仿宋_GB2312"/>
          <w:sz w:val="32"/>
          <w:szCs w:val="32"/>
        </w:rPr>
        <w:t>2022</w:t>
      </w:r>
      <w:r w:rsidRPr="00CA7992">
        <w:rPr>
          <w:rFonts w:eastAsia="仿宋_GB2312"/>
          <w:sz w:val="32"/>
          <w:szCs w:val="32"/>
        </w:rPr>
        <w:t>年第</w:t>
      </w:r>
      <w:r w:rsidRPr="00CA7992">
        <w:rPr>
          <w:rFonts w:eastAsia="仿宋_GB2312"/>
          <w:sz w:val="32"/>
          <w:szCs w:val="32"/>
        </w:rPr>
        <w:t>8</w:t>
      </w:r>
      <w:r w:rsidRPr="00CA7992">
        <w:rPr>
          <w:rFonts w:eastAsia="仿宋_GB2312"/>
          <w:sz w:val="32"/>
          <w:szCs w:val="32"/>
        </w:rPr>
        <w:t>号</w:t>
      </w:r>
      <w:r w:rsidRPr="00CA7992">
        <w:rPr>
          <w:rFonts w:eastAsia="仿宋_GB2312"/>
          <w:sz w:val="32"/>
          <w:szCs w:val="32"/>
        </w:rPr>
        <w:t>[Z].</w:t>
      </w:r>
    </w:p>
    <w:p w14:paraId="5E3AB335"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 xml:space="preserve">[11] </w:t>
      </w:r>
      <w:r w:rsidRPr="00CA7992">
        <w:rPr>
          <w:rFonts w:eastAsia="仿宋_GB2312"/>
          <w:sz w:val="32"/>
          <w:szCs w:val="32"/>
        </w:rPr>
        <w:t>国家食品药品监督管理局</w:t>
      </w:r>
      <w:r w:rsidRPr="00CA7992">
        <w:rPr>
          <w:rFonts w:eastAsia="仿宋_GB2312"/>
          <w:sz w:val="32"/>
          <w:szCs w:val="32"/>
        </w:rPr>
        <w:t>.</w:t>
      </w:r>
      <w:r w:rsidRPr="00CA7992">
        <w:rPr>
          <w:rFonts w:eastAsia="仿宋_GB2312"/>
          <w:sz w:val="32"/>
          <w:szCs w:val="32"/>
        </w:rPr>
        <w:t>医疗器械生物学评价和审查指南</w:t>
      </w:r>
      <w:r w:rsidRPr="00CA7992">
        <w:rPr>
          <w:rFonts w:eastAsia="仿宋_GB2312"/>
          <w:sz w:val="32"/>
          <w:szCs w:val="32"/>
        </w:rPr>
        <w:t>:</w:t>
      </w:r>
      <w:r w:rsidRPr="00CA7992">
        <w:rPr>
          <w:rFonts w:eastAsia="仿宋_GB2312"/>
          <w:sz w:val="32"/>
          <w:szCs w:val="32"/>
        </w:rPr>
        <w:t>关于印发医疗器械生物学评价和审查指南的通知</w:t>
      </w:r>
      <w:r w:rsidRPr="00CA7992">
        <w:rPr>
          <w:rFonts w:eastAsia="仿宋_GB2312"/>
          <w:sz w:val="32"/>
          <w:szCs w:val="32"/>
        </w:rPr>
        <w:t>2007</w:t>
      </w:r>
      <w:r w:rsidRPr="00CA7992">
        <w:rPr>
          <w:rFonts w:eastAsia="仿宋_GB2312"/>
          <w:sz w:val="32"/>
          <w:szCs w:val="32"/>
        </w:rPr>
        <w:t>年第</w:t>
      </w:r>
      <w:r w:rsidRPr="00CA7992">
        <w:rPr>
          <w:rFonts w:eastAsia="仿宋_GB2312"/>
          <w:sz w:val="32"/>
          <w:szCs w:val="32"/>
        </w:rPr>
        <w:t>345</w:t>
      </w:r>
      <w:r w:rsidRPr="00CA7992">
        <w:rPr>
          <w:rFonts w:eastAsia="仿宋_GB2312"/>
          <w:sz w:val="32"/>
          <w:szCs w:val="32"/>
        </w:rPr>
        <w:t>号</w:t>
      </w:r>
      <w:r w:rsidRPr="00CA7992">
        <w:rPr>
          <w:rFonts w:eastAsia="仿宋_GB2312"/>
          <w:sz w:val="32"/>
          <w:szCs w:val="32"/>
        </w:rPr>
        <w:t>[Z].</w:t>
      </w:r>
    </w:p>
    <w:p w14:paraId="629A1FD8"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 xml:space="preserve">[12] </w:t>
      </w:r>
      <w:r w:rsidRPr="00CA7992">
        <w:rPr>
          <w:rFonts w:eastAsia="仿宋_GB2312"/>
          <w:sz w:val="32"/>
          <w:szCs w:val="32"/>
        </w:rPr>
        <w:t>国家药品监督管理局</w:t>
      </w:r>
      <w:r w:rsidRPr="00CA7992">
        <w:rPr>
          <w:rFonts w:eastAsia="仿宋_GB2312"/>
          <w:sz w:val="32"/>
          <w:szCs w:val="32"/>
        </w:rPr>
        <w:t>.</w:t>
      </w:r>
      <w:r w:rsidRPr="00CA7992">
        <w:rPr>
          <w:rFonts w:eastAsia="仿宋_GB2312"/>
          <w:sz w:val="32"/>
          <w:szCs w:val="32"/>
        </w:rPr>
        <w:t>医疗器械动物试验研究注册审查</w:t>
      </w:r>
      <w:r w:rsidRPr="00CA7992">
        <w:rPr>
          <w:rFonts w:eastAsia="仿宋_GB2312"/>
          <w:sz w:val="32"/>
          <w:szCs w:val="32"/>
        </w:rPr>
        <w:lastRenderedPageBreak/>
        <w:t>指导原则第一部分：决策原则（</w:t>
      </w:r>
      <w:r w:rsidRPr="00CA7992">
        <w:rPr>
          <w:rFonts w:eastAsia="仿宋_GB2312"/>
          <w:sz w:val="32"/>
          <w:szCs w:val="32"/>
        </w:rPr>
        <w:t>2021</w:t>
      </w:r>
      <w:r w:rsidRPr="00CA7992">
        <w:rPr>
          <w:rFonts w:eastAsia="仿宋_GB2312"/>
          <w:sz w:val="32"/>
          <w:szCs w:val="32"/>
        </w:rPr>
        <w:t>年修订版）</w:t>
      </w:r>
      <w:r w:rsidRPr="00CA7992">
        <w:rPr>
          <w:rFonts w:eastAsia="仿宋_GB2312"/>
          <w:sz w:val="32"/>
          <w:szCs w:val="32"/>
        </w:rPr>
        <w:t xml:space="preserve">: </w:t>
      </w:r>
      <w:r w:rsidRPr="00CA7992">
        <w:rPr>
          <w:rFonts w:eastAsia="仿宋_GB2312"/>
          <w:sz w:val="32"/>
          <w:szCs w:val="32"/>
        </w:rPr>
        <w:t>国家药监局关于发布医疗器械动物试验研究注册审查指导原则第一部分：决策原则（</w:t>
      </w:r>
      <w:r w:rsidRPr="00CA7992">
        <w:rPr>
          <w:rFonts w:eastAsia="仿宋_GB2312"/>
          <w:sz w:val="32"/>
          <w:szCs w:val="32"/>
        </w:rPr>
        <w:t>2021</w:t>
      </w:r>
      <w:r w:rsidRPr="00CA7992">
        <w:rPr>
          <w:rFonts w:eastAsia="仿宋_GB2312"/>
          <w:sz w:val="32"/>
          <w:szCs w:val="32"/>
        </w:rPr>
        <w:t>年修订版）等</w:t>
      </w:r>
      <w:r w:rsidRPr="00CA7992">
        <w:rPr>
          <w:rFonts w:eastAsia="仿宋_GB2312"/>
          <w:sz w:val="32"/>
          <w:szCs w:val="32"/>
        </w:rPr>
        <w:t>2</w:t>
      </w:r>
      <w:r w:rsidRPr="00CA7992">
        <w:rPr>
          <w:rFonts w:eastAsia="仿宋_GB2312"/>
          <w:sz w:val="32"/>
          <w:szCs w:val="32"/>
        </w:rPr>
        <w:t>项注册审查指导原则的通告</w:t>
      </w:r>
      <w:r w:rsidRPr="00CA7992">
        <w:rPr>
          <w:rFonts w:eastAsia="仿宋_GB2312"/>
          <w:sz w:val="32"/>
          <w:szCs w:val="32"/>
        </w:rPr>
        <w:t>2021</w:t>
      </w:r>
      <w:r w:rsidRPr="00CA7992">
        <w:rPr>
          <w:rFonts w:eastAsia="仿宋_GB2312"/>
          <w:sz w:val="32"/>
          <w:szCs w:val="32"/>
        </w:rPr>
        <w:t>年第</w:t>
      </w:r>
      <w:r w:rsidRPr="00CA7992">
        <w:rPr>
          <w:rFonts w:eastAsia="仿宋_GB2312"/>
          <w:sz w:val="32"/>
          <w:szCs w:val="32"/>
        </w:rPr>
        <w:t>75</w:t>
      </w:r>
      <w:r w:rsidRPr="00CA7992">
        <w:rPr>
          <w:rFonts w:eastAsia="仿宋_GB2312"/>
          <w:sz w:val="32"/>
          <w:szCs w:val="32"/>
        </w:rPr>
        <w:t>号</w:t>
      </w:r>
      <w:r w:rsidRPr="00CA7992">
        <w:rPr>
          <w:rFonts w:eastAsia="仿宋_GB2312"/>
          <w:sz w:val="32"/>
          <w:szCs w:val="32"/>
        </w:rPr>
        <w:t>[Z].</w:t>
      </w:r>
    </w:p>
    <w:p w14:paraId="713E0152"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 xml:space="preserve">[13] </w:t>
      </w:r>
      <w:r w:rsidRPr="00CA7992">
        <w:rPr>
          <w:rFonts w:eastAsia="仿宋_GB2312"/>
          <w:sz w:val="32"/>
          <w:szCs w:val="32"/>
        </w:rPr>
        <w:t>国家药品监督管理局</w:t>
      </w:r>
      <w:r w:rsidRPr="00CA7992">
        <w:rPr>
          <w:rFonts w:eastAsia="仿宋_GB2312"/>
          <w:sz w:val="32"/>
          <w:szCs w:val="32"/>
        </w:rPr>
        <w:t>.</w:t>
      </w:r>
      <w:r w:rsidRPr="00CA7992">
        <w:rPr>
          <w:rFonts w:eastAsia="仿宋_GB2312"/>
          <w:sz w:val="32"/>
          <w:szCs w:val="32"/>
        </w:rPr>
        <w:t>医疗器械动物试验研究注册审查指导原则第二部分：试验设计、实施质量保证</w:t>
      </w:r>
      <w:r w:rsidRPr="00CA7992">
        <w:rPr>
          <w:rFonts w:eastAsia="仿宋_GB2312"/>
          <w:sz w:val="32"/>
          <w:szCs w:val="32"/>
        </w:rPr>
        <w:t xml:space="preserve">: </w:t>
      </w:r>
      <w:r w:rsidRPr="00CA7992">
        <w:rPr>
          <w:rFonts w:eastAsia="仿宋_GB2312"/>
          <w:sz w:val="32"/>
          <w:szCs w:val="32"/>
        </w:rPr>
        <w:t>国家药监局关于发布医疗器械动物试验研究注册审查指导原则第一部分：决策原则（</w:t>
      </w:r>
      <w:r w:rsidRPr="00CA7992">
        <w:rPr>
          <w:rFonts w:eastAsia="仿宋_GB2312"/>
          <w:sz w:val="32"/>
          <w:szCs w:val="32"/>
        </w:rPr>
        <w:t>2021</w:t>
      </w:r>
      <w:r w:rsidRPr="00CA7992">
        <w:rPr>
          <w:rFonts w:eastAsia="仿宋_GB2312"/>
          <w:sz w:val="32"/>
          <w:szCs w:val="32"/>
        </w:rPr>
        <w:t>年修订版）等</w:t>
      </w:r>
      <w:r w:rsidRPr="00CA7992">
        <w:rPr>
          <w:rFonts w:eastAsia="仿宋_GB2312"/>
          <w:sz w:val="32"/>
          <w:szCs w:val="32"/>
        </w:rPr>
        <w:t>2</w:t>
      </w:r>
      <w:r w:rsidRPr="00CA7992">
        <w:rPr>
          <w:rFonts w:eastAsia="仿宋_GB2312"/>
          <w:sz w:val="32"/>
          <w:szCs w:val="32"/>
        </w:rPr>
        <w:t>项注册审查指导原则的通告</w:t>
      </w:r>
      <w:r w:rsidRPr="00CA7992">
        <w:rPr>
          <w:rFonts w:eastAsia="仿宋_GB2312"/>
          <w:sz w:val="32"/>
          <w:szCs w:val="32"/>
        </w:rPr>
        <w:t>2021</w:t>
      </w:r>
      <w:r w:rsidRPr="00CA7992">
        <w:rPr>
          <w:rFonts w:eastAsia="仿宋_GB2312"/>
          <w:sz w:val="32"/>
          <w:szCs w:val="32"/>
        </w:rPr>
        <w:t>年第</w:t>
      </w:r>
      <w:r w:rsidRPr="00CA7992">
        <w:rPr>
          <w:rFonts w:eastAsia="仿宋_GB2312"/>
          <w:sz w:val="32"/>
          <w:szCs w:val="32"/>
        </w:rPr>
        <w:t>75</w:t>
      </w:r>
      <w:r w:rsidRPr="00CA7992">
        <w:rPr>
          <w:rFonts w:eastAsia="仿宋_GB2312"/>
          <w:sz w:val="32"/>
          <w:szCs w:val="32"/>
        </w:rPr>
        <w:t>号</w:t>
      </w:r>
      <w:r w:rsidRPr="00CA7992">
        <w:rPr>
          <w:rFonts w:eastAsia="仿宋_GB2312"/>
          <w:sz w:val="32"/>
          <w:szCs w:val="32"/>
        </w:rPr>
        <w:t>[Z].</w:t>
      </w:r>
    </w:p>
    <w:p w14:paraId="30AABC2A" w14:textId="7777777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 xml:space="preserve">[14] </w:t>
      </w:r>
      <w:r w:rsidRPr="00CA7992">
        <w:rPr>
          <w:rFonts w:eastAsia="仿宋_GB2312"/>
          <w:sz w:val="32"/>
          <w:szCs w:val="32"/>
        </w:rPr>
        <w:t>国家药监</w:t>
      </w:r>
      <w:proofErr w:type="gramStart"/>
      <w:r w:rsidRPr="00CA7992">
        <w:rPr>
          <w:rFonts w:eastAsia="仿宋_GB2312"/>
          <w:sz w:val="32"/>
          <w:szCs w:val="32"/>
        </w:rPr>
        <w:t>局器审中心</w:t>
      </w:r>
      <w:proofErr w:type="gramEnd"/>
      <w:r w:rsidRPr="00CA7992">
        <w:rPr>
          <w:rFonts w:eastAsia="仿宋_GB2312"/>
          <w:sz w:val="32"/>
          <w:szCs w:val="32"/>
        </w:rPr>
        <w:t>.</w:t>
      </w:r>
      <w:r w:rsidRPr="00CA7992">
        <w:rPr>
          <w:rFonts w:eastAsia="仿宋_GB2312"/>
          <w:sz w:val="32"/>
          <w:szCs w:val="32"/>
        </w:rPr>
        <w:t>无源植入性医疗器械稳定性研究指导原则（</w:t>
      </w:r>
      <w:r w:rsidRPr="00CA7992">
        <w:rPr>
          <w:rFonts w:eastAsia="仿宋_GB2312"/>
          <w:sz w:val="32"/>
          <w:szCs w:val="32"/>
        </w:rPr>
        <w:t>2022</w:t>
      </w:r>
      <w:r w:rsidRPr="00CA7992">
        <w:rPr>
          <w:rFonts w:eastAsia="仿宋_GB2312"/>
          <w:sz w:val="32"/>
          <w:szCs w:val="32"/>
        </w:rPr>
        <w:t>年修订版）</w:t>
      </w:r>
      <w:r w:rsidRPr="00CA7992">
        <w:rPr>
          <w:rFonts w:eastAsia="仿宋_GB2312"/>
          <w:sz w:val="32"/>
          <w:szCs w:val="32"/>
        </w:rPr>
        <w:t>:</w:t>
      </w:r>
      <w:r w:rsidRPr="00CA7992">
        <w:rPr>
          <w:rFonts w:eastAsia="仿宋_GB2312"/>
          <w:sz w:val="32"/>
          <w:szCs w:val="32"/>
        </w:rPr>
        <w:t>国家药监</w:t>
      </w:r>
      <w:proofErr w:type="gramStart"/>
      <w:r w:rsidRPr="00CA7992">
        <w:rPr>
          <w:rFonts w:eastAsia="仿宋_GB2312"/>
          <w:sz w:val="32"/>
          <w:szCs w:val="32"/>
        </w:rPr>
        <w:t>局器审中心</w:t>
      </w:r>
      <w:proofErr w:type="gramEnd"/>
      <w:r w:rsidRPr="00CA7992">
        <w:rPr>
          <w:rFonts w:eastAsia="仿宋_GB2312"/>
          <w:sz w:val="32"/>
          <w:szCs w:val="32"/>
        </w:rPr>
        <w:t>关于发布无源植入性医疗器械稳定性研究指导原则（</w:t>
      </w:r>
      <w:r w:rsidRPr="00CA7992">
        <w:rPr>
          <w:rFonts w:eastAsia="仿宋_GB2312"/>
          <w:sz w:val="32"/>
          <w:szCs w:val="32"/>
        </w:rPr>
        <w:t>2022</w:t>
      </w:r>
      <w:r w:rsidRPr="00CA7992">
        <w:rPr>
          <w:rFonts w:eastAsia="仿宋_GB2312"/>
          <w:sz w:val="32"/>
          <w:szCs w:val="32"/>
        </w:rPr>
        <w:t>年修订版）的通告</w:t>
      </w:r>
      <w:r w:rsidRPr="00CA7992">
        <w:rPr>
          <w:rFonts w:eastAsia="仿宋_GB2312"/>
          <w:sz w:val="32"/>
          <w:szCs w:val="32"/>
        </w:rPr>
        <w:t>2022</w:t>
      </w:r>
      <w:r w:rsidRPr="00CA7992">
        <w:rPr>
          <w:rFonts w:eastAsia="仿宋_GB2312"/>
          <w:sz w:val="32"/>
          <w:szCs w:val="32"/>
        </w:rPr>
        <w:t>年第</w:t>
      </w:r>
      <w:r w:rsidRPr="00CA7992">
        <w:rPr>
          <w:rFonts w:eastAsia="仿宋_GB2312"/>
          <w:sz w:val="32"/>
          <w:szCs w:val="32"/>
        </w:rPr>
        <w:t>12</w:t>
      </w:r>
      <w:r w:rsidRPr="00CA7992">
        <w:rPr>
          <w:rFonts w:eastAsia="仿宋_GB2312"/>
          <w:sz w:val="32"/>
          <w:szCs w:val="32"/>
        </w:rPr>
        <w:t>号</w:t>
      </w:r>
      <w:r w:rsidRPr="00CA7992">
        <w:rPr>
          <w:rFonts w:eastAsia="仿宋_GB2312"/>
          <w:sz w:val="32"/>
          <w:szCs w:val="32"/>
        </w:rPr>
        <w:t>[Z].</w:t>
      </w:r>
    </w:p>
    <w:p w14:paraId="0990AD3A" w14:textId="2E8F36E5" w:rsidR="00525F98" w:rsidRPr="00CA7992" w:rsidRDefault="00525F98" w:rsidP="00525F98">
      <w:pPr>
        <w:spacing w:line="520" w:lineRule="exact"/>
        <w:ind w:firstLineChars="200" w:firstLine="640"/>
        <w:rPr>
          <w:rFonts w:eastAsia="仿宋_GB2312"/>
          <w:sz w:val="32"/>
          <w:szCs w:val="32"/>
        </w:rPr>
      </w:pPr>
      <w:r w:rsidRPr="00CA7992">
        <w:rPr>
          <w:rFonts w:eastAsia="仿宋_GB2312" w:hint="eastAsia"/>
          <w:sz w:val="32"/>
          <w:szCs w:val="32"/>
        </w:rPr>
        <w:t>[15]</w:t>
      </w:r>
      <w:r w:rsidRPr="00CA7992">
        <w:rPr>
          <w:rFonts w:eastAsia="仿宋_GB2312" w:hint="eastAsia"/>
          <w:sz w:val="32"/>
          <w:szCs w:val="32"/>
        </w:rPr>
        <w:t>国家药品监督管理局</w:t>
      </w:r>
      <w:r w:rsidRPr="00CA7992">
        <w:rPr>
          <w:rFonts w:eastAsia="仿宋_GB2312" w:hint="eastAsia"/>
          <w:sz w:val="32"/>
          <w:szCs w:val="32"/>
        </w:rPr>
        <w:t>.</w:t>
      </w:r>
      <w:r w:rsidRPr="00CA7992">
        <w:rPr>
          <w:rFonts w:hint="eastAsia"/>
        </w:rPr>
        <w:t xml:space="preserve"> </w:t>
      </w:r>
      <w:r w:rsidRPr="00CA7992">
        <w:rPr>
          <w:rFonts w:eastAsia="仿宋_GB2312" w:hint="eastAsia"/>
          <w:sz w:val="32"/>
          <w:szCs w:val="32"/>
        </w:rPr>
        <w:t>免于进行临床评价医疗器械目录：国家药监局关于发布免于进行临床评价医疗器械目录的通告（</w:t>
      </w:r>
      <w:r w:rsidRPr="00CA7992">
        <w:rPr>
          <w:rFonts w:eastAsia="仿宋_GB2312" w:hint="eastAsia"/>
          <w:sz w:val="32"/>
          <w:szCs w:val="32"/>
        </w:rPr>
        <w:t>2025</w:t>
      </w:r>
      <w:r w:rsidRPr="00CA7992">
        <w:rPr>
          <w:rFonts w:eastAsia="仿宋_GB2312" w:hint="eastAsia"/>
          <w:sz w:val="32"/>
          <w:szCs w:val="32"/>
        </w:rPr>
        <w:t>年第</w:t>
      </w:r>
      <w:r w:rsidRPr="00CA7992">
        <w:rPr>
          <w:rFonts w:eastAsia="仿宋_GB2312" w:hint="eastAsia"/>
          <w:sz w:val="32"/>
          <w:szCs w:val="32"/>
        </w:rPr>
        <w:t>19</w:t>
      </w:r>
      <w:r w:rsidRPr="00CA7992">
        <w:rPr>
          <w:rFonts w:eastAsia="仿宋_GB2312" w:hint="eastAsia"/>
          <w:sz w:val="32"/>
          <w:szCs w:val="32"/>
        </w:rPr>
        <w:t>号）</w:t>
      </w:r>
      <w:r w:rsidRPr="00CA7992">
        <w:rPr>
          <w:rFonts w:eastAsia="仿宋_GB2312" w:hint="eastAsia"/>
          <w:sz w:val="32"/>
          <w:szCs w:val="32"/>
        </w:rPr>
        <w:t>[Z].</w:t>
      </w:r>
    </w:p>
    <w:p w14:paraId="4814AF29" w14:textId="0E786EE0"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w:t>
      </w:r>
      <w:r w:rsidR="00525F98" w:rsidRPr="00CA7992">
        <w:rPr>
          <w:rFonts w:eastAsia="仿宋_GB2312"/>
          <w:sz w:val="32"/>
          <w:szCs w:val="32"/>
        </w:rPr>
        <w:t>1</w:t>
      </w:r>
      <w:r w:rsidR="00525F98" w:rsidRPr="00CA7992">
        <w:rPr>
          <w:rFonts w:eastAsia="仿宋_GB2312" w:hint="eastAsia"/>
          <w:sz w:val="32"/>
          <w:szCs w:val="32"/>
        </w:rPr>
        <w:t>6</w:t>
      </w:r>
      <w:r w:rsidRPr="00CA7992">
        <w:rPr>
          <w:rFonts w:eastAsia="仿宋_GB2312"/>
          <w:sz w:val="32"/>
          <w:szCs w:val="32"/>
        </w:rPr>
        <w:t xml:space="preserve">] </w:t>
      </w:r>
      <w:r w:rsidRPr="00CA7992">
        <w:rPr>
          <w:rFonts w:eastAsia="仿宋_GB2312"/>
          <w:sz w:val="32"/>
          <w:szCs w:val="32"/>
        </w:rPr>
        <w:t>国家药品监督管理局</w:t>
      </w:r>
      <w:r w:rsidRPr="00CA7992">
        <w:rPr>
          <w:rFonts w:eastAsia="仿宋_GB2312"/>
          <w:sz w:val="32"/>
          <w:szCs w:val="32"/>
        </w:rPr>
        <w:t>.</w:t>
      </w:r>
      <w:r w:rsidRPr="00CA7992">
        <w:rPr>
          <w:rFonts w:eastAsia="仿宋_GB2312"/>
          <w:sz w:val="32"/>
          <w:szCs w:val="32"/>
        </w:rPr>
        <w:t>医疗器械临床评价技术指导原则</w:t>
      </w:r>
      <w:r w:rsidRPr="00CA7992">
        <w:rPr>
          <w:rFonts w:eastAsia="仿宋_GB2312"/>
          <w:sz w:val="32"/>
          <w:szCs w:val="32"/>
        </w:rPr>
        <w:t>:</w:t>
      </w:r>
      <w:r w:rsidRPr="00CA7992">
        <w:rPr>
          <w:rFonts w:eastAsia="仿宋_GB2312"/>
          <w:sz w:val="32"/>
          <w:szCs w:val="32"/>
        </w:rPr>
        <w:t>国家药监局关于发布医疗器械临床评价技术指导原则等</w:t>
      </w:r>
      <w:r w:rsidRPr="00CA7992">
        <w:rPr>
          <w:rFonts w:eastAsia="仿宋_GB2312"/>
          <w:sz w:val="32"/>
          <w:szCs w:val="32"/>
        </w:rPr>
        <w:t>5</w:t>
      </w:r>
      <w:r w:rsidRPr="00CA7992">
        <w:rPr>
          <w:rFonts w:eastAsia="仿宋_GB2312"/>
          <w:sz w:val="32"/>
          <w:szCs w:val="32"/>
        </w:rPr>
        <w:t>项技术指导原则的通告</w:t>
      </w:r>
      <w:r w:rsidRPr="00CA7992">
        <w:rPr>
          <w:rFonts w:eastAsia="仿宋_GB2312"/>
          <w:sz w:val="32"/>
          <w:szCs w:val="32"/>
        </w:rPr>
        <w:t>2021</w:t>
      </w:r>
      <w:r w:rsidRPr="00CA7992">
        <w:rPr>
          <w:rFonts w:eastAsia="仿宋_GB2312"/>
          <w:sz w:val="32"/>
          <w:szCs w:val="32"/>
        </w:rPr>
        <w:t>年第</w:t>
      </w:r>
      <w:r w:rsidRPr="00CA7992">
        <w:rPr>
          <w:rFonts w:eastAsia="仿宋_GB2312"/>
          <w:sz w:val="32"/>
          <w:szCs w:val="32"/>
        </w:rPr>
        <w:t>73</w:t>
      </w:r>
      <w:r w:rsidRPr="00CA7992">
        <w:rPr>
          <w:rFonts w:eastAsia="仿宋_GB2312"/>
          <w:sz w:val="32"/>
          <w:szCs w:val="32"/>
        </w:rPr>
        <w:t>号</w:t>
      </w:r>
      <w:r w:rsidRPr="00CA7992">
        <w:rPr>
          <w:rFonts w:eastAsia="仿宋_GB2312"/>
          <w:sz w:val="32"/>
          <w:szCs w:val="32"/>
        </w:rPr>
        <w:t>[Z].</w:t>
      </w:r>
    </w:p>
    <w:p w14:paraId="20C9441E" w14:textId="3D423C80"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w:t>
      </w:r>
      <w:r w:rsidR="00525F98" w:rsidRPr="00CA7992">
        <w:rPr>
          <w:rFonts w:eastAsia="仿宋_GB2312"/>
          <w:sz w:val="32"/>
          <w:szCs w:val="32"/>
        </w:rPr>
        <w:t>1</w:t>
      </w:r>
      <w:r w:rsidR="00525F98" w:rsidRPr="00CA7992">
        <w:rPr>
          <w:rFonts w:eastAsia="仿宋_GB2312" w:hint="eastAsia"/>
          <w:sz w:val="32"/>
          <w:szCs w:val="32"/>
        </w:rPr>
        <w:t>7</w:t>
      </w:r>
      <w:r w:rsidRPr="00CA7992">
        <w:rPr>
          <w:rFonts w:eastAsia="仿宋_GB2312"/>
          <w:sz w:val="32"/>
          <w:szCs w:val="32"/>
        </w:rPr>
        <w:t xml:space="preserve">] </w:t>
      </w:r>
      <w:r w:rsidRPr="00CA7992">
        <w:rPr>
          <w:rFonts w:eastAsia="仿宋_GB2312"/>
          <w:sz w:val="32"/>
          <w:szCs w:val="32"/>
        </w:rPr>
        <w:t>国家药品监督管理局</w:t>
      </w:r>
      <w:r w:rsidRPr="00CA7992">
        <w:rPr>
          <w:rFonts w:eastAsia="仿宋_GB2312"/>
          <w:sz w:val="32"/>
          <w:szCs w:val="32"/>
        </w:rPr>
        <w:t>.</w:t>
      </w:r>
      <w:r w:rsidRPr="00CA7992">
        <w:rPr>
          <w:rFonts w:eastAsia="仿宋_GB2312"/>
          <w:sz w:val="32"/>
          <w:szCs w:val="32"/>
        </w:rPr>
        <w:t>决策是否开展医疗器械临床试验技术指导原则</w:t>
      </w:r>
      <w:r w:rsidRPr="00CA7992">
        <w:rPr>
          <w:rFonts w:eastAsia="仿宋_GB2312"/>
          <w:sz w:val="32"/>
          <w:szCs w:val="32"/>
        </w:rPr>
        <w:t>:</w:t>
      </w:r>
      <w:r w:rsidRPr="00CA7992">
        <w:rPr>
          <w:rFonts w:eastAsia="仿宋_GB2312"/>
          <w:sz w:val="32"/>
          <w:szCs w:val="32"/>
        </w:rPr>
        <w:t>国家药监局关于发布医疗器械临床评价技术指导原则等</w:t>
      </w:r>
      <w:r w:rsidRPr="00CA7992">
        <w:rPr>
          <w:rFonts w:eastAsia="仿宋_GB2312"/>
          <w:sz w:val="32"/>
          <w:szCs w:val="32"/>
        </w:rPr>
        <w:t>5</w:t>
      </w:r>
      <w:r w:rsidRPr="00CA7992">
        <w:rPr>
          <w:rFonts w:eastAsia="仿宋_GB2312"/>
          <w:sz w:val="32"/>
          <w:szCs w:val="32"/>
        </w:rPr>
        <w:t>项技术指导原则的通告</w:t>
      </w:r>
      <w:r w:rsidRPr="00CA7992">
        <w:rPr>
          <w:rFonts w:eastAsia="仿宋_GB2312"/>
          <w:sz w:val="32"/>
          <w:szCs w:val="32"/>
        </w:rPr>
        <w:t>2021</w:t>
      </w:r>
      <w:r w:rsidRPr="00CA7992">
        <w:rPr>
          <w:rFonts w:eastAsia="仿宋_GB2312"/>
          <w:sz w:val="32"/>
          <w:szCs w:val="32"/>
        </w:rPr>
        <w:t>年第</w:t>
      </w:r>
      <w:r w:rsidRPr="00CA7992">
        <w:rPr>
          <w:rFonts w:eastAsia="仿宋_GB2312"/>
          <w:sz w:val="32"/>
          <w:szCs w:val="32"/>
        </w:rPr>
        <w:t>73</w:t>
      </w:r>
      <w:r w:rsidRPr="00CA7992">
        <w:rPr>
          <w:rFonts w:eastAsia="仿宋_GB2312"/>
          <w:sz w:val="32"/>
          <w:szCs w:val="32"/>
        </w:rPr>
        <w:t>号</w:t>
      </w:r>
      <w:r w:rsidRPr="00CA7992">
        <w:rPr>
          <w:rFonts w:eastAsia="仿宋_GB2312"/>
          <w:sz w:val="32"/>
          <w:szCs w:val="32"/>
        </w:rPr>
        <w:t>[Z].</w:t>
      </w:r>
    </w:p>
    <w:p w14:paraId="27C2E808" w14:textId="011585E5" w:rsidR="00525F98" w:rsidRPr="00CA7992" w:rsidRDefault="00525F98" w:rsidP="00525F98">
      <w:pPr>
        <w:spacing w:line="520" w:lineRule="exact"/>
        <w:ind w:firstLineChars="200" w:firstLine="640"/>
        <w:rPr>
          <w:rFonts w:eastAsia="仿宋_GB2312"/>
          <w:sz w:val="32"/>
          <w:szCs w:val="32"/>
        </w:rPr>
      </w:pPr>
      <w:r w:rsidRPr="00CA7992">
        <w:rPr>
          <w:rFonts w:eastAsia="仿宋_GB2312" w:hint="eastAsia"/>
          <w:sz w:val="32"/>
          <w:szCs w:val="32"/>
        </w:rPr>
        <w:t>[18]</w:t>
      </w:r>
      <w:r w:rsidRPr="00CA7992">
        <w:rPr>
          <w:rFonts w:eastAsia="仿宋_GB2312" w:hint="eastAsia"/>
          <w:sz w:val="32"/>
          <w:szCs w:val="32"/>
        </w:rPr>
        <w:t>国家药品监督管理局</w:t>
      </w:r>
      <w:r w:rsidRPr="00CA7992">
        <w:rPr>
          <w:rFonts w:eastAsia="仿宋_GB2312" w:hint="eastAsia"/>
          <w:sz w:val="32"/>
          <w:szCs w:val="32"/>
        </w:rPr>
        <w:t>.</w:t>
      </w:r>
      <w:r w:rsidRPr="00CA7992">
        <w:rPr>
          <w:rFonts w:eastAsia="仿宋_GB2312" w:hint="eastAsia"/>
          <w:sz w:val="32"/>
          <w:szCs w:val="32"/>
        </w:rPr>
        <w:t>医疗器械临床评价等同性论证技术指导原则</w:t>
      </w:r>
      <w:r w:rsidRPr="00CA7992">
        <w:rPr>
          <w:rFonts w:eastAsia="仿宋_GB2312" w:hint="eastAsia"/>
          <w:sz w:val="32"/>
          <w:szCs w:val="32"/>
        </w:rPr>
        <w:t>:</w:t>
      </w:r>
      <w:r w:rsidRPr="00CA7992">
        <w:rPr>
          <w:rFonts w:eastAsia="仿宋_GB2312" w:hint="eastAsia"/>
          <w:sz w:val="32"/>
          <w:szCs w:val="32"/>
        </w:rPr>
        <w:t>国家药监局关于发布医疗器械临床评价技术指导原则等</w:t>
      </w:r>
      <w:r w:rsidRPr="00CA7992">
        <w:rPr>
          <w:rFonts w:eastAsia="仿宋_GB2312" w:hint="eastAsia"/>
          <w:sz w:val="32"/>
          <w:szCs w:val="32"/>
        </w:rPr>
        <w:t>5</w:t>
      </w:r>
      <w:r w:rsidRPr="00CA7992">
        <w:rPr>
          <w:rFonts w:eastAsia="仿宋_GB2312" w:hint="eastAsia"/>
          <w:sz w:val="32"/>
          <w:szCs w:val="32"/>
        </w:rPr>
        <w:t>项技术指导原则的通告</w:t>
      </w:r>
      <w:r w:rsidRPr="00CA7992">
        <w:rPr>
          <w:rFonts w:eastAsia="仿宋_GB2312" w:hint="eastAsia"/>
          <w:sz w:val="32"/>
          <w:szCs w:val="32"/>
        </w:rPr>
        <w:t>2021</w:t>
      </w:r>
      <w:r w:rsidRPr="00CA7992">
        <w:rPr>
          <w:rFonts w:eastAsia="仿宋_GB2312" w:hint="eastAsia"/>
          <w:sz w:val="32"/>
          <w:szCs w:val="32"/>
        </w:rPr>
        <w:t>年第</w:t>
      </w:r>
      <w:r w:rsidRPr="00CA7992">
        <w:rPr>
          <w:rFonts w:eastAsia="仿宋_GB2312" w:hint="eastAsia"/>
          <w:sz w:val="32"/>
          <w:szCs w:val="32"/>
        </w:rPr>
        <w:t>73</w:t>
      </w:r>
      <w:r w:rsidRPr="00CA7992">
        <w:rPr>
          <w:rFonts w:eastAsia="仿宋_GB2312" w:hint="eastAsia"/>
          <w:sz w:val="32"/>
          <w:szCs w:val="32"/>
        </w:rPr>
        <w:t>号</w:t>
      </w:r>
      <w:r w:rsidRPr="00CA7992">
        <w:rPr>
          <w:rFonts w:eastAsia="仿宋_GB2312" w:hint="eastAsia"/>
          <w:sz w:val="32"/>
          <w:szCs w:val="32"/>
        </w:rPr>
        <w:t>[Z].</w:t>
      </w:r>
    </w:p>
    <w:p w14:paraId="2C4EA21F" w14:textId="3117CC06"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lastRenderedPageBreak/>
        <w:t>[</w:t>
      </w:r>
      <w:r w:rsidR="00525F98" w:rsidRPr="00CA7992">
        <w:rPr>
          <w:rFonts w:eastAsia="仿宋_GB2312"/>
          <w:sz w:val="32"/>
          <w:szCs w:val="32"/>
        </w:rPr>
        <w:t>1</w:t>
      </w:r>
      <w:r w:rsidR="00525F98" w:rsidRPr="00CA7992">
        <w:rPr>
          <w:rFonts w:eastAsia="仿宋_GB2312" w:hint="eastAsia"/>
          <w:sz w:val="32"/>
          <w:szCs w:val="32"/>
        </w:rPr>
        <w:t>9</w:t>
      </w:r>
      <w:r w:rsidRPr="00CA7992">
        <w:rPr>
          <w:rFonts w:eastAsia="仿宋_GB2312"/>
          <w:sz w:val="32"/>
          <w:szCs w:val="32"/>
        </w:rPr>
        <w:t xml:space="preserve">] </w:t>
      </w:r>
      <w:r w:rsidRPr="00CA7992">
        <w:rPr>
          <w:rFonts w:eastAsia="仿宋_GB2312"/>
          <w:sz w:val="32"/>
          <w:szCs w:val="32"/>
        </w:rPr>
        <w:t>国家药品监督管理局</w:t>
      </w:r>
      <w:r w:rsidRPr="00CA7992">
        <w:rPr>
          <w:rFonts w:eastAsia="仿宋_GB2312"/>
          <w:sz w:val="32"/>
          <w:szCs w:val="32"/>
        </w:rPr>
        <w:t>,</w:t>
      </w:r>
      <w:r w:rsidRPr="00CA7992">
        <w:rPr>
          <w:rFonts w:eastAsia="仿宋_GB2312"/>
          <w:sz w:val="32"/>
          <w:szCs w:val="32"/>
        </w:rPr>
        <w:t>国家卫生健康委员会</w:t>
      </w:r>
      <w:r w:rsidRPr="00CA7992">
        <w:rPr>
          <w:rFonts w:eastAsia="仿宋_GB2312"/>
          <w:sz w:val="32"/>
          <w:szCs w:val="32"/>
        </w:rPr>
        <w:t>.</w:t>
      </w:r>
      <w:r w:rsidRPr="00CA7992">
        <w:rPr>
          <w:rFonts w:eastAsia="仿宋_GB2312"/>
          <w:sz w:val="32"/>
          <w:szCs w:val="32"/>
        </w:rPr>
        <w:t>医疗器械临床试验质量管理规范</w:t>
      </w:r>
      <w:r w:rsidRPr="00CA7992">
        <w:rPr>
          <w:rFonts w:eastAsia="仿宋_GB2312"/>
          <w:sz w:val="32"/>
          <w:szCs w:val="32"/>
        </w:rPr>
        <w:t>:</w:t>
      </w:r>
      <w:r w:rsidRPr="00CA7992">
        <w:rPr>
          <w:rFonts w:eastAsia="仿宋_GB2312"/>
          <w:sz w:val="32"/>
          <w:szCs w:val="32"/>
        </w:rPr>
        <w:t>国家药品监督管理局，国家卫生健康委员会</w:t>
      </w:r>
      <w:r w:rsidRPr="00CA7992">
        <w:rPr>
          <w:rFonts w:eastAsia="仿宋_GB2312"/>
          <w:sz w:val="32"/>
          <w:szCs w:val="32"/>
        </w:rPr>
        <w:t>2022</w:t>
      </w:r>
      <w:r w:rsidRPr="00CA7992">
        <w:rPr>
          <w:rFonts w:eastAsia="仿宋_GB2312"/>
          <w:sz w:val="32"/>
          <w:szCs w:val="32"/>
        </w:rPr>
        <w:t>年第</w:t>
      </w:r>
      <w:r w:rsidRPr="00CA7992">
        <w:rPr>
          <w:rFonts w:eastAsia="仿宋_GB2312"/>
          <w:sz w:val="32"/>
          <w:szCs w:val="32"/>
        </w:rPr>
        <w:t>28</w:t>
      </w:r>
      <w:r w:rsidRPr="00CA7992">
        <w:rPr>
          <w:rFonts w:eastAsia="仿宋_GB2312"/>
          <w:sz w:val="32"/>
          <w:szCs w:val="32"/>
        </w:rPr>
        <w:t>号</w:t>
      </w:r>
      <w:r w:rsidRPr="00CA7992">
        <w:rPr>
          <w:rFonts w:eastAsia="仿宋_GB2312"/>
          <w:sz w:val="32"/>
          <w:szCs w:val="32"/>
        </w:rPr>
        <w:t>[Z].</w:t>
      </w:r>
    </w:p>
    <w:p w14:paraId="6B32F302" w14:textId="78FACDA1"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w:t>
      </w:r>
      <w:r w:rsidR="00525F98" w:rsidRPr="00CA7992">
        <w:rPr>
          <w:rFonts w:eastAsia="仿宋_GB2312" w:hint="eastAsia"/>
          <w:sz w:val="32"/>
          <w:szCs w:val="32"/>
        </w:rPr>
        <w:t>20</w:t>
      </w:r>
      <w:r w:rsidRPr="00CA7992">
        <w:rPr>
          <w:rFonts w:eastAsia="仿宋_GB2312"/>
          <w:sz w:val="32"/>
          <w:szCs w:val="32"/>
        </w:rPr>
        <w:t xml:space="preserve">] </w:t>
      </w:r>
      <w:r w:rsidRPr="00CA7992">
        <w:rPr>
          <w:rFonts w:eastAsia="仿宋_GB2312"/>
          <w:sz w:val="32"/>
          <w:szCs w:val="32"/>
        </w:rPr>
        <w:t>国家食品药品监督管理总局</w:t>
      </w:r>
      <w:r w:rsidRPr="00CA7992">
        <w:rPr>
          <w:rFonts w:eastAsia="仿宋_GB2312"/>
          <w:sz w:val="32"/>
          <w:szCs w:val="32"/>
        </w:rPr>
        <w:t>.</w:t>
      </w:r>
      <w:r w:rsidRPr="00CA7992">
        <w:rPr>
          <w:rFonts w:eastAsia="仿宋_GB2312"/>
          <w:sz w:val="32"/>
          <w:szCs w:val="32"/>
        </w:rPr>
        <w:t>接受医疗器械境外临床试验数据技术指导原则</w:t>
      </w:r>
      <w:r w:rsidRPr="00CA7992">
        <w:rPr>
          <w:rFonts w:eastAsia="仿宋_GB2312"/>
          <w:sz w:val="32"/>
          <w:szCs w:val="32"/>
        </w:rPr>
        <w:t>:</w:t>
      </w:r>
      <w:r w:rsidRPr="00CA7992">
        <w:rPr>
          <w:rFonts w:eastAsia="仿宋_GB2312"/>
          <w:sz w:val="32"/>
          <w:szCs w:val="32"/>
        </w:rPr>
        <w:t>食品药品监管总局关于发布接受医疗器械境外临床试验数据技术指导原则的通告</w:t>
      </w:r>
      <w:r w:rsidRPr="00CA7992">
        <w:rPr>
          <w:rFonts w:eastAsia="仿宋_GB2312"/>
          <w:sz w:val="32"/>
          <w:szCs w:val="32"/>
        </w:rPr>
        <w:t>2018</w:t>
      </w:r>
      <w:r w:rsidRPr="00CA7992">
        <w:rPr>
          <w:rFonts w:eastAsia="仿宋_GB2312"/>
          <w:sz w:val="32"/>
          <w:szCs w:val="32"/>
        </w:rPr>
        <w:t>年第</w:t>
      </w:r>
      <w:r w:rsidRPr="00CA7992">
        <w:rPr>
          <w:rFonts w:eastAsia="仿宋_GB2312"/>
          <w:sz w:val="32"/>
          <w:szCs w:val="32"/>
        </w:rPr>
        <w:t>13</w:t>
      </w:r>
      <w:r w:rsidRPr="00CA7992">
        <w:rPr>
          <w:rFonts w:eastAsia="仿宋_GB2312"/>
          <w:sz w:val="32"/>
          <w:szCs w:val="32"/>
        </w:rPr>
        <w:t>号</w:t>
      </w:r>
      <w:r w:rsidRPr="00CA7992">
        <w:rPr>
          <w:rFonts w:eastAsia="仿宋_GB2312"/>
          <w:sz w:val="32"/>
          <w:szCs w:val="32"/>
        </w:rPr>
        <w:t>[Z].</w:t>
      </w:r>
    </w:p>
    <w:p w14:paraId="361F67EC" w14:textId="132692F2" w:rsidR="00631A93" w:rsidRPr="00CA7992" w:rsidRDefault="00631A93" w:rsidP="00631A93">
      <w:pPr>
        <w:spacing w:line="520" w:lineRule="exact"/>
        <w:ind w:firstLineChars="200" w:firstLine="640"/>
        <w:rPr>
          <w:rFonts w:eastAsia="仿宋_GB2312"/>
          <w:sz w:val="32"/>
          <w:szCs w:val="32"/>
        </w:rPr>
      </w:pPr>
      <w:r w:rsidRPr="00CA7992">
        <w:rPr>
          <w:rFonts w:eastAsia="仿宋_GB2312"/>
          <w:sz w:val="32"/>
          <w:szCs w:val="32"/>
        </w:rPr>
        <w:t>[</w:t>
      </w:r>
      <w:r w:rsidR="00525F98" w:rsidRPr="00CA7992">
        <w:rPr>
          <w:rFonts w:eastAsia="仿宋_GB2312" w:hint="eastAsia"/>
          <w:sz w:val="32"/>
          <w:szCs w:val="32"/>
        </w:rPr>
        <w:t>21</w:t>
      </w:r>
      <w:r w:rsidRPr="00CA7992">
        <w:rPr>
          <w:rFonts w:eastAsia="仿宋_GB2312"/>
          <w:sz w:val="32"/>
          <w:szCs w:val="32"/>
        </w:rPr>
        <w:t xml:space="preserve">] </w:t>
      </w:r>
      <w:r w:rsidRPr="00CA7992">
        <w:rPr>
          <w:rFonts w:eastAsia="仿宋_GB2312"/>
          <w:sz w:val="32"/>
          <w:szCs w:val="32"/>
        </w:rPr>
        <w:t>国家</w:t>
      </w:r>
      <w:r w:rsidRPr="00CA7992">
        <w:rPr>
          <w:rFonts w:eastAsia="仿宋_GB2312" w:hint="eastAsia"/>
          <w:sz w:val="32"/>
          <w:szCs w:val="32"/>
        </w:rPr>
        <w:t>药品监督管理局</w:t>
      </w:r>
      <w:r w:rsidRPr="00CA7992">
        <w:rPr>
          <w:rFonts w:eastAsia="仿宋_GB2312"/>
          <w:sz w:val="32"/>
          <w:szCs w:val="32"/>
        </w:rPr>
        <w:t>.</w:t>
      </w:r>
      <w:r w:rsidRPr="00CA7992">
        <w:rPr>
          <w:rFonts w:eastAsia="仿宋_GB2312" w:hint="eastAsia"/>
          <w:sz w:val="32"/>
          <w:szCs w:val="32"/>
        </w:rPr>
        <w:t>《可吸收骨内固定植入物注册审查指导原则》（国家药品监督管理局通告</w:t>
      </w:r>
      <w:r w:rsidRPr="00CA7992">
        <w:rPr>
          <w:rFonts w:eastAsia="仿宋_GB2312" w:hint="eastAsia"/>
          <w:sz w:val="32"/>
          <w:szCs w:val="32"/>
        </w:rPr>
        <w:t>2</w:t>
      </w:r>
      <w:r w:rsidRPr="00CA7992">
        <w:rPr>
          <w:rFonts w:eastAsia="仿宋_GB2312"/>
          <w:sz w:val="32"/>
          <w:szCs w:val="32"/>
        </w:rPr>
        <w:t>025</w:t>
      </w:r>
      <w:r w:rsidRPr="00CA7992">
        <w:rPr>
          <w:rFonts w:eastAsia="仿宋_GB2312" w:hint="eastAsia"/>
          <w:sz w:val="32"/>
          <w:szCs w:val="32"/>
        </w:rPr>
        <w:t>年第</w:t>
      </w:r>
      <w:r w:rsidRPr="00CA7992">
        <w:rPr>
          <w:rFonts w:eastAsia="仿宋_GB2312" w:hint="eastAsia"/>
          <w:sz w:val="32"/>
          <w:szCs w:val="32"/>
        </w:rPr>
        <w:t>6</w:t>
      </w:r>
      <w:r w:rsidRPr="00CA7992">
        <w:rPr>
          <w:rFonts w:eastAsia="仿宋_GB2312" w:hint="eastAsia"/>
          <w:sz w:val="32"/>
          <w:szCs w:val="32"/>
        </w:rPr>
        <w:t>号）</w:t>
      </w:r>
      <w:r w:rsidRPr="00CA7992">
        <w:rPr>
          <w:rFonts w:eastAsia="仿宋_GB2312"/>
          <w:sz w:val="32"/>
          <w:szCs w:val="32"/>
        </w:rPr>
        <w:t>[Z].</w:t>
      </w:r>
    </w:p>
    <w:p w14:paraId="2F684127" w14:textId="32B33EB7"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w:t>
      </w:r>
      <w:r w:rsidR="00525F98" w:rsidRPr="00CA7992">
        <w:rPr>
          <w:rFonts w:eastAsia="仿宋_GB2312" w:hint="eastAsia"/>
          <w:sz w:val="32"/>
          <w:szCs w:val="32"/>
        </w:rPr>
        <w:t>22</w:t>
      </w:r>
      <w:r w:rsidRPr="00CA7992">
        <w:rPr>
          <w:rFonts w:eastAsia="仿宋_GB2312"/>
          <w:sz w:val="32"/>
          <w:szCs w:val="32"/>
        </w:rPr>
        <w:t>] GB/T 42062-2022</w:t>
      </w:r>
      <w:r w:rsidRPr="00CA7992">
        <w:rPr>
          <w:rFonts w:eastAsia="仿宋_GB2312"/>
          <w:sz w:val="32"/>
          <w:szCs w:val="32"/>
        </w:rPr>
        <w:t>，医疗器械</w:t>
      </w:r>
      <w:r w:rsidRPr="00CA7992">
        <w:rPr>
          <w:rFonts w:eastAsia="仿宋_GB2312"/>
          <w:sz w:val="32"/>
          <w:szCs w:val="32"/>
        </w:rPr>
        <w:t xml:space="preserve"> </w:t>
      </w:r>
      <w:r w:rsidRPr="00CA7992">
        <w:rPr>
          <w:rFonts w:eastAsia="仿宋_GB2312"/>
          <w:sz w:val="32"/>
          <w:szCs w:val="32"/>
        </w:rPr>
        <w:t>风险管理对医疗器械的应用</w:t>
      </w:r>
      <w:r w:rsidRPr="00CA7992">
        <w:rPr>
          <w:rFonts w:eastAsia="仿宋_GB2312"/>
          <w:sz w:val="32"/>
          <w:szCs w:val="32"/>
        </w:rPr>
        <w:t>[S].</w:t>
      </w:r>
    </w:p>
    <w:p w14:paraId="3D7EED2B" w14:textId="576125D1"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w:t>
      </w:r>
      <w:r w:rsidR="00525F98" w:rsidRPr="00CA7992">
        <w:rPr>
          <w:rFonts w:eastAsia="仿宋_GB2312" w:hint="eastAsia"/>
          <w:sz w:val="32"/>
          <w:szCs w:val="32"/>
        </w:rPr>
        <w:t>23</w:t>
      </w:r>
      <w:r w:rsidRPr="00CA7992">
        <w:rPr>
          <w:rFonts w:eastAsia="仿宋_GB2312"/>
          <w:sz w:val="32"/>
          <w:szCs w:val="32"/>
        </w:rPr>
        <w:t>] GB/T 16886</w:t>
      </w:r>
      <w:r w:rsidRPr="00CA7992">
        <w:rPr>
          <w:rFonts w:eastAsia="仿宋_GB2312"/>
          <w:sz w:val="32"/>
          <w:szCs w:val="32"/>
        </w:rPr>
        <w:t>，《医疗器械生物学评价》系列标准</w:t>
      </w:r>
      <w:r w:rsidRPr="00CA7992">
        <w:rPr>
          <w:rFonts w:eastAsia="仿宋_GB2312"/>
          <w:sz w:val="32"/>
          <w:szCs w:val="32"/>
        </w:rPr>
        <w:t>[S].</w:t>
      </w:r>
    </w:p>
    <w:p w14:paraId="636D950C" w14:textId="76AD82B1"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w:t>
      </w:r>
      <w:r w:rsidR="00525F98" w:rsidRPr="00CA7992">
        <w:rPr>
          <w:rFonts w:eastAsia="仿宋_GB2312" w:hint="eastAsia"/>
          <w:sz w:val="32"/>
          <w:szCs w:val="32"/>
        </w:rPr>
        <w:t>24</w:t>
      </w:r>
      <w:r w:rsidRPr="00CA7992">
        <w:rPr>
          <w:rFonts w:eastAsia="仿宋_GB2312"/>
          <w:sz w:val="32"/>
          <w:szCs w:val="32"/>
        </w:rPr>
        <w:t>] GB 18279</w:t>
      </w:r>
      <w:r w:rsidRPr="00CA7992">
        <w:rPr>
          <w:rFonts w:eastAsia="仿宋_GB2312"/>
          <w:sz w:val="32"/>
          <w:szCs w:val="32"/>
        </w:rPr>
        <w:t>，《医疗保健产品灭菌</w:t>
      </w:r>
      <w:r w:rsidRPr="00CA7992">
        <w:rPr>
          <w:rFonts w:eastAsia="仿宋_GB2312"/>
          <w:sz w:val="32"/>
          <w:szCs w:val="32"/>
        </w:rPr>
        <w:t xml:space="preserve"> </w:t>
      </w:r>
      <w:r w:rsidRPr="00CA7992">
        <w:rPr>
          <w:rFonts w:eastAsia="仿宋_GB2312"/>
          <w:sz w:val="32"/>
          <w:szCs w:val="32"/>
        </w:rPr>
        <w:t>环氧乙烷》系列标准</w:t>
      </w:r>
      <w:r w:rsidRPr="00CA7992">
        <w:rPr>
          <w:rFonts w:eastAsia="仿宋_GB2312"/>
          <w:sz w:val="32"/>
          <w:szCs w:val="32"/>
        </w:rPr>
        <w:t>[S].</w:t>
      </w:r>
    </w:p>
    <w:p w14:paraId="6B43D75E" w14:textId="1A8F524E"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w:t>
      </w:r>
      <w:r w:rsidR="00525F98" w:rsidRPr="00CA7992">
        <w:rPr>
          <w:rFonts w:eastAsia="仿宋_GB2312" w:hint="eastAsia"/>
          <w:sz w:val="32"/>
          <w:szCs w:val="32"/>
        </w:rPr>
        <w:t>25</w:t>
      </w:r>
      <w:r w:rsidRPr="00CA7992">
        <w:rPr>
          <w:rFonts w:eastAsia="仿宋_GB2312"/>
          <w:sz w:val="32"/>
          <w:szCs w:val="32"/>
        </w:rPr>
        <w:t>] GB 18280</w:t>
      </w:r>
      <w:r w:rsidRPr="00CA7992">
        <w:rPr>
          <w:rFonts w:eastAsia="仿宋_GB2312"/>
          <w:sz w:val="32"/>
          <w:szCs w:val="32"/>
        </w:rPr>
        <w:t>，《医疗保健产品灭菌</w:t>
      </w:r>
      <w:r w:rsidRPr="00CA7992">
        <w:rPr>
          <w:rFonts w:eastAsia="仿宋_GB2312"/>
          <w:sz w:val="32"/>
          <w:szCs w:val="32"/>
        </w:rPr>
        <w:t xml:space="preserve"> </w:t>
      </w:r>
      <w:r w:rsidRPr="00CA7992">
        <w:rPr>
          <w:rFonts w:eastAsia="仿宋_GB2312"/>
          <w:sz w:val="32"/>
          <w:szCs w:val="32"/>
        </w:rPr>
        <w:t>辐射》系列标准</w:t>
      </w:r>
      <w:r w:rsidRPr="00CA7992">
        <w:rPr>
          <w:rFonts w:eastAsia="仿宋_GB2312"/>
          <w:sz w:val="32"/>
          <w:szCs w:val="32"/>
        </w:rPr>
        <w:t>[S].</w:t>
      </w:r>
    </w:p>
    <w:p w14:paraId="3C764A65" w14:textId="6E322389" w:rsidR="004645FC" w:rsidRPr="00CA7992" w:rsidRDefault="00F12D34">
      <w:pPr>
        <w:spacing w:line="520" w:lineRule="exact"/>
        <w:ind w:firstLineChars="200" w:firstLine="640"/>
        <w:rPr>
          <w:rFonts w:eastAsia="仿宋_GB2312"/>
          <w:sz w:val="32"/>
          <w:szCs w:val="32"/>
        </w:rPr>
      </w:pPr>
      <w:r w:rsidRPr="00CA7992">
        <w:rPr>
          <w:rFonts w:eastAsia="仿宋_GB2312"/>
          <w:sz w:val="32"/>
          <w:szCs w:val="32"/>
        </w:rPr>
        <w:t>[</w:t>
      </w:r>
      <w:r w:rsidR="00525F98" w:rsidRPr="00CA7992">
        <w:rPr>
          <w:rFonts w:eastAsia="仿宋_GB2312" w:hint="eastAsia"/>
          <w:sz w:val="32"/>
          <w:szCs w:val="32"/>
        </w:rPr>
        <w:t>26</w:t>
      </w:r>
      <w:r w:rsidRPr="00CA7992">
        <w:rPr>
          <w:rFonts w:eastAsia="仿宋_GB2312"/>
          <w:sz w:val="32"/>
          <w:szCs w:val="32"/>
        </w:rPr>
        <w:t>]</w:t>
      </w:r>
      <w:r w:rsidR="00553A54" w:rsidRPr="00CA7992">
        <w:rPr>
          <w:rFonts w:eastAsia="仿宋_GB2312"/>
          <w:sz w:val="32"/>
          <w:szCs w:val="32"/>
        </w:rPr>
        <w:t xml:space="preserve"> </w:t>
      </w:r>
      <w:r w:rsidR="004645FC" w:rsidRPr="00CA7992">
        <w:rPr>
          <w:rFonts w:eastAsia="仿宋_GB2312"/>
          <w:sz w:val="32"/>
          <w:szCs w:val="32"/>
        </w:rPr>
        <w:t>YY/T 1988</w:t>
      </w:r>
      <w:r w:rsidR="00631A93" w:rsidRPr="00CA7992">
        <w:rPr>
          <w:rFonts w:eastAsia="仿宋_GB2312"/>
          <w:sz w:val="32"/>
          <w:szCs w:val="32"/>
        </w:rPr>
        <w:t>-2025</w:t>
      </w:r>
      <w:r w:rsidR="004645FC" w:rsidRPr="00CA7992">
        <w:rPr>
          <w:rFonts w:eastAsia="仿宋_GB2312" w:hint="eastAsia"/>
          <w:sz w:val="32"/>
          <w:szCs w:val="32"/>
        </w:rPr>
        <w:t>，运动医学植入器械</w:t>
      </w:r>
      <w:r w:rsidR="004645FC" w:rsidRPr="00CA7992">
        <w:rPr>
          <w:rFonts w:eastAsia="仿宋_GB2312"/>
          <w:sz w:val="32"/>
          <w:szCs w:val="32"/>
        </w:rPr>
        <w:t xml:space="preserve"> </w:t>
      </w:r>
      <w:r w:rsidR="004645FC" w:rsidRPr="00CA7992">
        <w:rPr>
          <w:rFonts w:eastAsia="仿宋_GB2312" w:hint="eastAsia"/>
          <w:sz w:val="32"/>
          <w:szCs w:val="32"/>
        </w:rPr>
        <w:t>半月板缝合系统</w:t>
      </w:r>
      <w:r w:rsidR="004645FC" w:rsidRPr="00CA7992">
        <w:rPr>
          <w:rFonts w:eastAsia="仿宋_GB2312"/>
          <w:sz w:val="32"/>
          <w:szCs w:val="32"/>
        </w:rPr>
        <w:t>[S].</w:t>
      </w:r>
    </w:p>
    <w:p w14:paraId="0AA38802" w14:textId="15EC703A" w:rsidR="00624372" w:rsidRPr="00CA7992" w:rsidRDefault="00743E94">
      <w:pPr>
        <w:spacing w:line="520" w:lineRule="exact"/>
        <w:ind w:firstLineChars="200" w:firstLine="640"/>
        <w:rPr>
          <w:rFonts w:eastAsia="仿宋_GB2312"/>
          <w:sz w:val="32"/>
          <w:szCs w:val="32"/>
        </w:rPr>
      </w:pPr>
      <w:r w:rsidRPr="00CA7992">
        <w:rPr>
          <w:rFonts w:eastAsia="仿宋_GB2312" w:hint="eastAsia"/>
          <w:sz w:val="32"/>
          <w:szCs w:val="32"/>
        </w:rPr>
        <w:t>[</w:t>
      </w:r>
      <w:r w:rsidR="00525F98" w:rsidRPr="00CA7992">
        <w:rPr>
          <w:rFonts w:eastAsia="仿宋_GB2312" w:hint="eastAsia"/>
          <w:sz w:val="32"/>
          <w:szCs w:val="32"/>
        </w:rPr>
        <w:t>27</w:t>
      </w:r>
      <w:r w:rsidRPr="00CA7992">
        <w:rPr>
          <w:rFonts w:eastAsia="仿宋_GB2312"/>
          <w:sz w:val="32"/>
          <w:szCs w:val="32"/>
        </w:rPr>
        <w:t xml:space="preserve">] </w:t>
      </w:r>
      <w:r w:rsidR="00553A54" w:rsidRPr="00CA7992">
        <w:rPr>
          <w:rFonts w:eastAsia="仿宋_GB2312" w:hint="eastAsia"/>
          <w:sz w:val="32"/>
          <w:szCs w:val="32"/>
        </w:rPr>
        <w:t>YY/T</w:t>
      </w:r>
      <w:r w:rsidR="00343668" w:rsidRPr="00CA7992">
        <w:rPr>
          <w:rFonts w:eastAsia="仿宋_GB2312"/>
          <w:sz w:val="32"/>
          <w:szCs w:val="32"/>
        </w:rPr>
        <w:t xml:space="preserve"> </w:t>
      </w:r>
      <w:r w:rsidR="00553A54" w:rsidRPr="00CA7992">
        <w:rPr>
          <w:rFonts w:eastAsia="仿宋_GB2312" w:hint="eastAsia"/>
          <w:sz w:val="32"/>
          <w:szCs w:val="32"/>
        </w:rPr>
        <w:t>1832-2022</w:t>
      </w:r>
      <w:r w:rsidR="00553A54" w:rsidRPr="00CA7992">
        <w:rPr>
          <w:rFonts w:eastAsia="仿宋_GB2312" w:hint="eastAsia"/>
          <w:sz w:val="32"/>
          <w:szCs w:val="32"/>
        </w:rPr>
        <w:t>，运动</w:t>
      </w:r>
      <w:r w:rsidR="00553A54" w:rsidRPr="00CA7992">
        <w:rPr>
          <w:rFonts w:eastAsia="仿宋_GB2312"/>
          <w:sz w:val="32"/>
          <w:szCs w:val="32"/>
        </w:rPr>
        <w:t>医学植入器械</w:t>
      </w:r>
      <w:r w:rsidR="00553A54" w:rsidRPr="00CA7992">
        <w:rPr>
          <w:rFonts w:eastAsia="仿宋_GB2312" w:hint="eastAsia"/>
          <w:sz w:val="32"/>
          <w:szCs w:val="32"/>
        </w:rPr>
        <w:t xml:space="preserve"> </w:t>
      </w:r>
      <w:r w:rsidR="00553A54" w:rsidRPr="00CA7992">
        <w:rPr>
          <w:rFonts w:eastAsia="仿宋_GB2312" w:hint="eastAsia"/>
          <w:sz w:val="32"/>
          <w:szCs w:val="32"/>
        </w:rPr>
        <w:t>缝线</w:t>
      </w:r>
      <w:r w:rsidR="00553A54" w:rsidRPr="00CA7992">
        <w:rPr>
          <w:rFonts w:eastAsia="仿宋_GB2312"/>
          <w:sz w:val="32"/>
          <w:szCs w:val="32"/>
        </w:rPr>
        <w:t>拉</w:t>
      </w:r>
      <w:r w:rsidR="00553A54" w:rsidRPr="00CA7992">
        <w:rPr>
          <w:rFonts w:eastAsia="仿宋_GB2312"/>
          <w:bCs/>
          <w:sz w:val="32"/>
          <w:szCs w:val="32"/>
        </w:rPr>
        <w:t>伸试验方法</w:t>
      </w:r>
      <w:r w:rsidR="00F12D34" w:rsidRPr="00CA7992">
        <w:rPr>
          <w:rFonts w:eastAsia="仿宋_GB2312"/>
          <w:sz w:val="32"/>
          <w:szCs w:val="32"/>
        </w:rPr>
        <w:t>[S].</w:t>
      </w:r>
    </w:p>
    <w:p w14:paraId="19CB3BD6" w14:textId="7318FBC8"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w:t>
      </w:r>
      <w:r w:rsidR="00525F98" w:rsidRPr="00CA7992">
        <w:rPr>
          <w:rFonts w:eastAsia="仿宋_GB2312" w:hint="eastAsia"/>
          <w:sz w:val="32"/>
          <w:szCs w:val="32"/>
        </w:rPr>
        <w:t>28</w:t>
      </w:r>
      <w:r w:rsidRPr="00CA7992">
        <w:rPr>
          <w:rFonts w:eastAsia="仿宋_GB2312"/>
          <w:sz w:val="32"/>
          <w:szCs w:val="32"/>
        </w:rPr>
        <w:t xml:space="preserve">] </w:t>
      </w:r>
      <w:r w:rsidR="00343668" w:rsidRPr="00CA7992">
        <w:rPr>
          <w:rFonts w:eastAsia="仿宋_GB2312" w:hint="eastAsia"/>
          <w:bCs/>
          <w:sz w:val="32"/>
          <w:szCs w:val="32"/>
        </w:rPr>
        <w:t>YY/T</w:t>
      </w:r>
      <w:r w:rsidR="00343668" w:rsidRPr="00CA7992">
        <w:rPr>
          <w:rFonts w:eastAsia="仿宋_GB2312"/>
          <w:bCs/>
          <w:sz w:val="32"/>
          <w:szCs w:val="32"/>
        </w:rPr>
        <w:t xml:space="preserve"> </w:t>
      </w:r>
      <w:r w:rsidR="00343668" w:rsidRPr="00CA7992">
        <w:rPr>
          <w:rFonts w:eastAsia="仿宋_GB2312" w:hint="eastAsia"/>
          <w:bCs/>
          <w:sz w:val="32"/>
          <w:szCs w:val="32"/>
        </w:rPr>
        <w:t>1431-20</w:t>
      </w:r>
      <w:r w:rsidR="00343668" w:rsidRPr="00CA7992">
        <w:rPr>
          <w:rFonts w:eastAsia="仿宋_GB2312"/>
          <w:bCs/>
          <w:sz w:val="32"/>
          <w:szCs w:val="32"/>
        </w:rPr>
        <w:t>16</w:t>
      </w:r>
      <w:r w:rsidR="00343668" w:rsidRPr="00CA7992">
        <w:rPr>
          <w:rFonts w:eastAsia="仿宋_GB2312" w:hint="eastAsia"/>
          <w:bCs/>
          <w:sz w:val="32"/>
          <w:szCs w:val="32"/>
        </w:rPr>
        <w:t>，外科植入物</w:t>
      </w:r>
      <w:r w:rsidR="00343668" w:rsidRPr="00CA7992">
        <w:rPr>
          <w:rFonts w:eastAsia="仿宋_GB2312"/>
          <w:bCs/>
          <w:sz w:val="32"/>
          <w:szCs w:val="32"/>
        </w:rPr>
        <w:t xml:space="preserve"> </w:t>
      </w:r>
      <w:r w:rsidR="00343668" w:rsidRPr="00CA7992">
        <w:rPr>
          <w:rFonts w:eastAsia="仿宋_GB2312" w:hint="eastAsia"/>
          <w:bCs/>
          <w:sz w:val="32"/>
          <w:szCs w:val="32"/>
        </w:rPr>
        <w:t>医用级</w:t>
      </w:r>
      <w:r w:rsidR="00343668" w:rsidRPr="00CA7992">
        <w:rPr>
          <w:rFonts w:eastAsia="仿宋_GB2312"/>
          <w:bCs/>
          <w:sz w:val="32"/>
          <w:szCs w:val="32"/>
        </w:rPr>
        <w:t>超高分子量聚乙烯纱线</w:t>
      </w:r>
      <w:r w:rsidRPr="00CA7992">
        <w:rPr>
          <w:rFonts w:eastAsia="仿宋_GB2312"/>
          <w:sz w:val="32"/>
          <w:szCs w:val="32"/>
        </w:rPr>
        <w:t>[S].</w:t>
      </w:r>
    </w:p>
    <w:p w14:paraId="2A7A91DB" w14:textId="7CB50E2D" w:rsidR="00624372" w:rsidRDefault="00F12D34">
      <w:pPr>
        <w:spacing w:line="520" w:lineRule="exact"/>
        <w:ind w:firstLineChars="200" w:firstLine="640"/>
        <w:rPr>
          <w:rFonts w:eastAsia="仿宋_GB2312"/>
          <w:sz w:val="32"/>
          <w:szCs w:val="32"/>
        </w:rPr>
      </w:pPr>
      <w:r w:rsidRPr="00CA7992">
        <w:rPr>
          <w:rFonts w:eastAsia="仿宋_GB2312"/>
          <w:sz w:val="32"/>
          <w:szCs w:val="32"/>
        </w:rPr>
        <w:t>[</w:t>
      </w:r>
      <w:r w:rsidR="00C9190A" w:rsidRPr="00CA7992">
        <w:rPr>
          <w:rFonts w:eastAsia="仿宋_GB2312"/>
          <w:sz w:val="32"/>
          <w:szCs w:val="32"/>
        </w:rPr>
        <w:t>2</w:t>
      </w:r>
      <w:r w:rsidR="00525F98" w:rsidRPr="00CA7992">
        <w:rPr>
          <w:rFonts w:eastAsia="仿宋_GB2312" w:hint="eastAsia"/>
          <w:sz w:val="32"/>
          <w:szCs w:val="32"/>
        </w:rPr>
        <w:t>9</w:t>
      </w:r>
      <w:r w:rsidRPr="00CA7992">
        <w:rPr>
          <w:rFonts w:eastAsia="仿宋_GB2312"/>
          <w:sz w:val="32"/>
          <w:szCs w:val="32"/>
        </w:rPr>
        <w:t xml:space="preserve">] </w:t>
      </w:r>
      <w:r w:rsidR="00343668" w:rsidRPr="00CA7992">
        <w:rPr>
          <w:rFonts w:eastAsia="仿宋_GB2312"/>
          <w:sz w:val="32"/>
          <w:szCs w:val="32"/>
        </w:rPr>
        <w:t>YY</w:t>
      </w:r>
      <w:r w:rsidRPr="00CA7992">
        <w:rPr>
          <w:rFonts w:eastAsia="仿宋_GB2312"/>
          <w:sz w:val="32"/>
          <w:szCs w:val="32"/>
        </w:rPr>
        <w:t xml:space="preserve">/T </w:t>
      </w:r>
      <w:r w:rsidR="00343668" w:rsidRPr="00CA7992">
        <w:rPr>
          <w:rFonts w:eastAsia="仿宋_GB2312"/>
          <w:sz w:val="32"/>
          <w:szCs w:val="32"/>
        </w:rPr>
        <w:t>0660-2008</w:t>
      </w:r>
      <w:r w:rsidRPr="00CA7992">
        <w:rPr>
          <w:rFonts w:eastAsia="仿宋_GB2312"/>
          <w:sz w:val="32"/>
          <w:szCs w:val="32"/>
        </w:rPr>
        <w:t>，外科植入物</w:t>
      </w:r>
      <w:r w:rsidR="00343668" w:rsidRPr="00CA7992">
        <w:rPr>
          <w:rFonts w:eastAsia="仿宋_GB2312" w:hint="eastAsia"/>
          <w:sz w:val="32"/>
          <w:szCs w:val="32"/>
        </w:rPr>
        <w:t>用</w:t>
      </w:r>
      <w:r w:rsidR="00343668" w:rsidRPr="00CA7992">
        <w:rPr>
          <w:rFonts w:eastAsia="仿宋_GB2312"/>
          <w:sz w:val="32"/>
          <w:szCs w:val="32"/>
        </w:rPr>
        <w:t>聚醚醚酮（</w:t>
      </w:r>
      <w:r w:rsidR="00343668" w:rsidRPr="00CA7992">
        <w:rPr>
          <w:rFonts w:eastAsia="仿宋_GB2312" w:hint="eastAsia"/>
          <w:sz w:val="32"/>
          <w:szCs w:val="32"/>
        </w:rPr>
        <w:t>PEEK</w:t>
      </w:r>
      <w:r w:rsidR="00343668" w:rsidRPr="00CA7992">
        <w:rPr>
          <w:rFonts w:eastAsia="仿宋_GB2312"/>
          <w:sz w:val="32"/>
          <w:szCs w:val="32"/>
        </w:rPr>
        <w:t>）</w:t>
      </w:r>
      <w:r w:rsidR="00343668" w:rsidRPr="00CA7992">
        <w:rPr>
          <w:rFonts w:eastAsia="仿宋_GB2312" w:hint="eastAsia"/>
          <w:sz w:val="32"/>
          <w:szCs w:val="32"/>
        </w:rPr>
        <w:t>聚合物</w:t>
      </w:r>
      <w:r w:rsidR="00343668" w:rsidRPr="00CA7992">
        <w:rPr>
          <w:rFonts w:eastAsia="仿宋_GB2312"/>
          <w:sz w:val="32"/>
          <w:szCs w:val="32"/>
        </w:rPr>
        <w:t>的标准规范</w:t>
      </w:r>
      <w:r w:rsidRPr="00CA7992">
        <w:rPr>
          <w:rFonts w:eastAsia="仿宋_GB2312"/>
          <w:sz w:val="32"/>
          <w:szCs w:val="32"/>
        </w:rPr>
        <w:t>[S].</w:t>
      </w:r>
    </w:p>
    <w:p w14:paraId="44CCEF50" w14:textId="77777777" w:rsidR="001A11B7" w:rsidRDefault="008C505D">
      <w:pPr>
        <w:spacing w:line="520" w:lineRule="exact"/>
        <w:ind w:firstLineChars="200" w:firstLine="640"/>
        <w:rPr>
          <w:rFonts w:eastAsia="仿宋_GB2312"/>
          <w:sz w:val="32"/>
          <w:szCs w:val="32"/>
        </w:rPr>
      </w:pPr>
      <w:r w:rsidRPr="00AD075D">
        <w:rPr>
          <w:rFonts w:eastAsia="仿宋_GB2312"/>
          <w:sz w:val="32"/>
          <w:szCs w:val="32"/>
        </w:rPr>
        <w:t>[</w:t>
      </w:r>
      <w:r>
        <w:rPr>
          <w:rFonts w:eastAsia="仿宋_GB2312"/>
          <w:sz w:val="32"/>
          <w:szCs w:val="32"/>
        </w:rPr>
        <w:t>30</w:t>
      </w:r>
      <w:r w:rsidRPr="00AD075D">
        <w:rPr>
          <w:rFonts w:eastAsia="仿宋_GB2312"/>
          <w:sz w:val="32"/>
          <w:szCs w:val="32"/>
        </w:rPr>
        <w:t xml:space="preserve">] </w:t>
      </w:r>
      <w:r w:rsidRPr="00A91BAC">
        <w:rPr>
          <w:rFonts w:eastAsia="仿宋_GB2312" w:hint="eastAsia"/>
          <w:sz w:val="32"/>
          <w:szCs w:val="32"/>
        </w:rPr>
        <w:t>YY/T 0661-2017</w:t>
      </w:r>
      <w:r>
        <w:rPr>
          <w:rFonts w:eastAsia="仿宋_GB2312" w:hint="eastAsia"/>
          <w:sz w:val="32"/>
          <w:szCs w:val="32"/>
        </w:rPr>
        <w:t>，</w:t>
      </w:r>
      <w:r w:rsidRPr="00A91BAC">
        <w:rPr>
          <w:rFonts w:eastAsia="仿宋_GB2312" w:hint="eastAsia"/>
          <w:sz w:val="32"/>
          <w:szCs w:val="32"/>
        </w:rPr>
        <w:t>外科植入物</w:t>
      </w:r>
      <w:r w:rsidRPr="00A91BAC">
        <w:rPr>
          <w:rFonts w:eastAsia="仿宋_GB2312" w:hint="eastAsia"/>
          <w:sz w:val="32"/>
          <w:szCs w:val="32"/>
        </w:rPr>
        <w:t xml:space="preserve"> </w:t>
      </w:r>
      <w:r w:rsidRPr="00A91BAC">
        <w:rPr>
          <w:rFonts w:eastAsia="仿宋_GB2312" w:hint="eastAsia"/>
          <w:sz w:val="32"/>
          <w:szCs w:val="32"/>
        </w:rPr>
        <w:t>半结晶</w:t>
      </w:r>
      <w:proofErr w:type="gramStart"/>
      <w:r w:rsidRPr="00A91BAC">
        <w:rPr>
          <w:rFonts w:eastAsia="仿宋_GB2312" w:hint="eastAsia"/>
          <w:sz w:val="32"/>
          <w:szCs w:val="32"/>
        </w:rPr>
        <w:t>型聚丙交酯</w:t>
      </w:r>
      <w:proofErr w:type="gramEnd"/>
      <w:r w:rsidRPr="00A91BAC">
        <w:rPr>
          <w:rFonts w:eastAsia="仿宋_GB2312" w:hint="eastAsia"/>
          <w:sz w:val="32"/>
          <w:szCs w:val="32"/>
        </w:rPr>
        <w:t>聚合物和共聚物树脂</w:t>
      </w:r>
      <w:r w:rsidRPr="00AD075D">
        <w:rPr>
          <w:rFonts w:eastAsia="仿宋_GB2312"/>
          <w:sz w:val="32"/>
          <w:szCs w:val="32"/>
        </w:rPr>
        <w:t>[S].</w:t>
      </w:r>
    </w:p>
    <w:p w14:paraId="01CF6845" w14:textId="6E18B461" w:rsidR="00624372" w:rsidRPr="00CA7992" w:rsidRDefault="00EB4BEE">
      <w:pPr>
        <w:spacing w:line="520" w:lineRule="exact"/>
        <w:ind w:firstLineChars="200" w:firstLine="640"/>
        <w:rPr>
          <w:rFonts w:eastAsia="仿宋_GB2312"/>
          <w:sz w:val="32"/>
          <w:szCs w:val="32"/>
        </w:rPr>
      </w:pPr>
      <w:bookmarkStart w:id="0" w:name="_GoBack"/>
      <w:bookmarkEnd w:id="0"/>
      <w:r w:rsidRPr="00CA7992">
        <w:rPr>
          <w:rFonts w:eastAsia="仿宋_GB2312"/>
          <w:sz w:val="32"/>
          <w:szCs w:val="32"/>
        </w:rPr>
        <w:t>[</w:t>
      </w:r>
      <w:r w:rsidR="00525F98" w:rsidRPr="00CA7992">
        <w:rPr>
          <w:rFonts w:eastAsia="仿宋_GB2312" w:hint="eastAsia"/>
          <w:sz w:val="32"/>
          <w:szCs w:val="32"/>
        </w:rPr>
        <w:t>3</w:t>
      </w:r>
      <w:r w:rsidR="008C505D">
        <w:rPr>
          <w:rFonts w:eastAsia="仿宋_GB2312"/>
          <w:sz w:val="32"/>
          <w:szCs w:val="32"/>
        </w:rPr>
        <w:t>1</w:t>
      </w:r>
      <w:r w:rsidRPr="00CA7992">
        <w:rPr>
          <w:rFonts w:eastAsia="仿宋_GB2312"/>
          <w:sz w:val="32"/>
          <w:szCs w:val="32"/>
        </w:rPr>
        <w:t>] YY</w:t>
      </w:r>
      <w:r w:rsidR="00F12D34" w:rsidRPr="00CA7992">
        <w:rPr>
          <w:rFonts w:eastAsia="仿宋_GB2312"/>
          <w:sz w:val="32"/>
          <w:szCs w:val="32"/>
        </w:rPr>
        <w:t>/T</w:t>
      </w:r>
      <w:r w:rsidRPr="00CA7992">
        <w:rPr>
          <w:rFonts w:eastAsia="仿宋_GB2312"/>
          <w:sz w:val="32"/>
          <w:szCs w:val="32"/>
        </w:rPr>
        <w:t xml:space="preserve"> 0167-2020</w:t>
      </w:r>
      <w:r w:rsidRPr="00CA7992">
        <w:rPr>
          <w:rFonts w:eastAsia="仿宋_GB2312" w:hint="eastAsia"/>
          <w:sz w:val="32"/>
          <w:szCs w:val="32"/>
        </w:rPr>
        <w:t>，</w:t>
      </w:r>
      <w:r w:rsidRPr="00CA7992">
        <w:rPr>
          <w:rFonts w:eastAsia="仿宋_GB2312"/>
          <w:sz w:val="32"/>
          <w:szCs w:val="32"/>
        </w:rPr>
        <w:t>非吸收性外科缝线</w:t>
      </w:r>
      <w:r w:rsidR="00F12D34" w:rsidRPr="00CA7992">
        <w:rPr>
          <w:rFonts w:eastAsia="仿宋_GB2312"/>
          <w:sz w:val="32"/>
          <w:szCs w:val="32"/>
        </w:rPr>
        <w:t>[S].</w:t>
      </w:r>
    </w:p>
    <w:p w14:paraId="380BE0F4" w14:textId="29129D0C"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w:t>
      </w:r>
      <w:r w:rsidR="00525F98" w:rsidRPr="00CA7992">
        <w:rPr>
          <w:rFonts w:eastAsia="仿宋_GB2312" w:hint="eastAsia"/>
          <w:sz w:val="32"/>
          <w:szCs w:val="32"/>
        </w:rPr>
        <w:t>3</w:t>
      </w:r>
      <w:r w:rsidR="008C505D">
        <w:rPr>
          <w:rFonts w:eastAsia="仿宋_GB2312"/>
          <w:sz w:val="32"/>
          <w:szCs w:val="32"/>
        </w:rPr>
        <w:t>2</w:t>
      </w:r>
      <w:r w:rsidRPr="00CA7992">
        <w:rPr>
          <w:rFonts w:eastAsia="仿宋_GB2312"/>
          <w:sz w:val="32"/>
          <w:szCs w:val="32"/>
        </w:rPr>
        <w:t xml:space="preserve">] </w:t>
      </w:r>
      <w:r w:rsidR="00EB4BEE" w:rsidRPr="00CA7992">
        <w:rPr>
          <w:rFonts w:eastAsia="仿宋_GB2312"/>
          <w:sz w:val="32"/>
          <w:szCs w:val="32"/>
        </w:rPr>
        <w:t>YY</w:t>
      </w:r>
      <w:r w:rsidRPr="00CA7992">
        <w:rPr>
          <w:rFonts w:eastAsia="仿宋_GB2312"/>
          <w:sz w:val="32"/>
          <w:szCs w:val="32"/>
        </w:rPr>
        <w:t xml:space="preserve">/T </w:t>
      </w:r>
      <w:r w:rsidR="00EB4BEE" w:rsidRPr="00CA7992">
        <w:rPr>
          <w:rFonts w:eastAsia="仿宋_GB2312"/>
          <w:sz w:val="32"/>
          <w:szCs w:val="32"/>
        </w:rPr>
        <w:t>1116-2020</w:t>
      </w:r>
      <w:r w:rsidRPr="00CA7992">
        <w:rPr>
          <w:rFonts w:eastAsia="仿宋_GB2312"/>
          <w:sz w:val="32"/>
          <w:szCs w:val="32"/>
        </w:rPr>
        <w:t>，</w:t>
      </w:r>
      <w:r w:rsidR="00EB4BEE" w:rsidRPr="00CA7992">
        <w:rPr>
          <w:rFonts w:eastAsia="仿宋_GB2312" w:hint="eastAsia"/>
          <w:sz w:val="32"/>
          <w:szCs w:val="32"/>
        </w:rPr>
        <w:t>可</w:t>
      </w:r>
      <w:r w:rsidR="00EB4BEE" w:rsidRPr="00CA7992">
        <w:rPr>
          <w:rFonts w:eastAsia="仿宋_GB2312"/>
          <w:sz w:val="32"/>
          <w:szCs w:val="32"/>
        </w:rPr>
        <w:t>吸收性外科缝线</w:t>
      </w:r>
      <w:r w:rsidRPr="00CA7992">
        <w:rPr>
          <w:rFonts w:eastAsia="仿宋_GB2312"/>
          <w:sz w:val="32"/>
          <w:szCs w:val="32"/>
        </w:rPr>
        <w:t>[S].</w:t>
      </w:r>
    </w:p>
    <w:p w14:paraId="2AC71161" w14:textId="4085C09F" w:rsidR="00046A48" w:rsidRPr="00CA7992" w:rsidRDefault="00046A48" w:rsidP="00046A48">
      <w:pPr>
        <w:spacing w:line="520" w:lineRule="exact"/>
        <w:ind w:firstLineChars="200" w:firstLine="640"/>
        <w:rPr>
          <w:rFonts w:eastAsia="仿宋_GB2312"/>
          <w:sz w:val="32"/>
          <w:szCs w:val="32"/>
        </w:rPr>
      </w:pPr>
      <w:r w:rsidRPr="00CA7992">
        <w:rPr>
          <w:rFonts w:eastAsia="仿宋_GB2312"/>
          <w:sz w:val="32"/>
          <w:szCs w:val="32"/>
        </w:rPr>
        <w:lastRenderedPageBreak/>
        <w:t>[</w:t>
      </w:r>
      <w:r w:rsidR="00525F98" w:rsidRPr="00CA7992">
        <w:rPr>
          <w:rFonts w:eastAsia="仿宋_GB2312" w:hint="eastAsia"/>
          <w:sz w:val="32"/>
          <w:szCs w:val="32"/>
        </w:rPr>
        <w:t>3</w:t>
      </w:r>
      <w:r w:rsidR="008C505D">
        <w:rPr>
          <w:rFonts w:eastAsia="仿宋_GB2312"/>
          <w:sz w:val="32"/>
          <w:szCs w:val="32"/>
        </w:rPr>
        <w:t>3</w:t>
      </w:r>
      <w:r w:rsidRPr="00CA7992">
        <w:rPr>
          <w:rFonts w:eastAsia="仿宋_GB2312"/>
          <w:sz w:val="32"/>
          <w:szCs w:val="32"/>
        </w:rPr>
        <w:t>]</w:t>
      </w:r>
      <w:r w:rsidRPr="00CA7992">
        <w:rPr>
          <w:rFonts w:hint="eastAsia"/>
        </w:rPr>
        <w:t xml:space="preserve"> </w:t>
      </w:r>
      <w:r w:rsidRPr="00CA7992">
        <w:rPr>
          <w:rFonts w:eastAsia="仿宋_GB2312" w:hint="eastAsia"/>
          <w:sz w:val="32"/>
          <w:szCs w:val="32"/>
        </w:rPr>
        <w:t>YY/T 1867</w:t>
      </w:r>
      <w:r w:rsidRPr="00CA7992">
        <w:rPr>
          <w:rFonts w:eastAsia="仿宋_GB2312"/>
          <w:sz w:val="32"/>
          <w:szCs w:val="32"/>
        </w:rPr>
        <w:t>-2023</w:t>
      </w:r>
      <w:r w:rsidRPr="00CA7992">
        <w:rPr>
          <w:rFonts w:eastAsia="仿宋_GB2312" w:hint="eastAsia"/>
          <w:sz w:val="32"/>
          <w:szCs w:val="32"/>
        </w:rPr>
        <w:t>，运动医学植入器械</w:t>
      </w:r>
      <w:r w:rsidRPr="00CA7992">
        <w:rPr>
          <w:rFonts w:eastAsia="仿宋_GB2312" w:hint="eastAsia"/>
          <w:sz w:val="32"/>
          <w:szCs w:val="32"/>
        </w:rPr>
        <w:t xml:space="preserve"> </w:t>
      </w:r>
      <w:r w:rsidRPr="00CA7992">
        <w:rPr>
          <w:rFonts w:eastAsia="仿宋_GB2312" w:hint="eastAsia"/>
          <w:sz w:val="32"/>
          <w:szCs w:val="32"/>
        </w:rPr>
        <w:t>带线</w:t>
      </w:r>
      <w:proofErr w:type="gramStart"/>
      <w:r w:rsidRPr="00CA7992">
        <w:rPr>
          <w:rFonts w:eastAsia="仿宋_GB2312" w:hint="eastAsia"/>
          <w:sz w:val="32"/>
          <w:szCs w:val="32"/>
        </w:rPr>
        <w:t>锚钉</w:t>
      </w:r>
      <w:r w:rsidRPr="00CA7992">
        <w:rPr>
          <w:rFonts w:eastAsia="仿宋_GB2312"/>
          <w:sz w:val="32"/>
          <w:szCs w:val="32"/>
        </w:rPr>
        <w:t>[</w:t>
      </w:r>
      <w:proofErr w:type="gramEnd"/>
      <w:r w:rsidRPr="00CA7992">
        <w:rPr>
          <w:rFonts w:eastAsia="仿宋_GB2312"/>
          <w:sz w:val="32"/>
          <w:szCs w:val="32"/>
        </w:rPr>
        <w:t>S].</w:t>
      </w:r>
    </w:p>
    <w:p w14:paraId="7436B66A" w14:textId="37675F26"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w:t>
      </w:r>
      <w:r w:rsidR="00525F98" w:rsidRPr="00CA7992">
        <w:rPr>
          <w:rFonts w:eastAsia="仿宋_GB2312" w:hint="eastAsia"/>
          <w:sz w:val="32"/>
          <w:szCs w:val="32"/>
        </w:rPr>
        <w:t>3</w:t>
      </w:r>
      <w:r w:rsidR="008C505D">
        <w:rPr>
          <w:rFonts w:eastAsia="仿宋_GB2312"/>
          <w:sz w:val="32"/>
          <w:szCs w:val="32"/>
        </w:rPr>
        <w:t>4</w:t>
      </w:r>
      <w:r w:rsidRPr="00CA7992">
        <w:rPr>
          <w:rFonts w:eastAsia="仿宋_GB2312"/>
          <w:sz w:val="32"/>
          <w:szCs w:val="32"/>
        </w:rPr>
        <w:t xml:space="preserve">] YY/T </w:t>
      </w:r>
      <w:r w:rsidR="00EB4BEE" w:rsidRPr="00CA7992">
        <w:rPr>
          <w:rFonts w:eastAsia="仿宋_GB2312"/>
          <w:sz w:val="32"/>
          <w:szCs w:val="32"/>
        </w:rPr>
        <w:t>0043</w:t>
      </w:r>
      <w:r w:rsidRPr="00CA7992">
        <w:rPr>
          <w:rFonts w:eastAsia="仿宋_GB2312"/>
          <w:sz w:val="32"/>
          <w:szCs w:val="32"/>
        </w:rPr>
        <w:t>-</w:t>
      </w:r>
      <w:r w:rsidR="00EB4BEE" w:rsidRPr="00CA7992">
        <w:rPr>
          <w:rFonts w:eastAsia="仿宋_GB2312"/>
          <w:sz w:val="32"/>
          <w:szCs w:val="32"/>
        </w:rPr>
        <w:t>2016</w:t>
      </w:r>
      <w:r w:rsidRPr="00CA7992">
        <w:rPr>
          <w:rFonts w:eastAsia="仿宋_GB2312"/>
          <w:sz w:val="32"/>
          <w:szCs w:val="32"/>
        </w:rPr>
        <w:t>，</w:t>
      </w:r>
      <w:r w:rsidR="00EB4BEE" w:rsidRPr="00CA7992">
        <w:rPr>
          <w:rFonts w:eastAsia="仿宋_GB2312" w:hint="eastAsia"/>
          <w:sz w:val="32"/>
          <w:szCs w:val="32"/>
        </w:rPr>
        <w:t>医用缝合</w:t>
      </w:r>
      <w:r w:rsidR="00EB4BEE" w:rsidRPr="00CA7992">
        <w:rPr>
          <w:rFonts w:eastAsia="仿宋_GB2312"/>
          <w:sz w:val="32"/>
          <w:szCs w:val="32"/>
        </w:rPr>
        <w:t>针</w:t>
      </w:r>
      <w:r w:rsidRPr="00CA7992">
        <w:rPr>
          <w:rFonts w:eastAsia="仿宋_GB2312"/>
          <w:sz w:val="32"/>
          <w:szCs w:val="32"/>
        </w:rPr>
        <w:t>[S].</w:t>
      </w:r>
    </w:p>
    <w:p w14:paraId="30C1A49B" w14:textId="68BEA411" w:rsidR="00BA000B" w:rsidRPr="00CA7992" w:rsidRDefault="00BA000B" w:rsidP="00BA000B">
      <w:pPr>
        <w:spacing w:line="520" w:lineRule="exact"/>
        <w:ind w:firstLineChars="200" w:firstLine="640"/>
        <w:rPr>
          <w:rFonts w:eastAsia="仿宋_GB2312"/>
          <w:sz w:val="32"/>
          <w:szCs w:val="32"/>
        </w:rPr>
      </w:pPr>
      <w:r w:rsidRPr="00CA7992">
        <w:rPr>
          <w:rFonts w:eastAsia="仿宋_GB2312"/>
          <w:sz w:val="32"/>
          <w:szCs w:val="32"/>
        </w:rPr>
        <w:t>[3</w:t>
      </w:r>
      <w:r w:rsidR="008C505D">
        <w:rPr>
          <w:rFonts w:eastAsia="仿宋_GB2312"/>
          <w:sz w:val="32"/>
          <w:szCs w:val="32"/>
        </w:rPr>
        <w:t>5</w:t>
      </w:r>
      <w:r w:rsidRPr="00CA7992">
        <w:rPr>
          <w:rFonts w:eastAsia="仿宋_GB2312"/>
          <w:sz w:val="32"/>
          <w:szCs w:val="32"/>
        </w:rPr>
        <w:t>]YY/T 1806.1</w:t>
      </w:r>
      <w:r w:rsidRPr="00CA7992">
        <w:rPr>
          <w:rFonts w:eastAsia="仿宋_GB2312" w:hint="eastAsia"/>
          <w:sz w:val="32"/>
          <w:szCs w:val="32"/>
        </w:rPr>
        <w:t>-</w:t>
      </w:r>
      <w:r w:rsidRPr="00CA7992">
        <w:rPr>
          <w:rFonts w:eastAsia="仿宋_GB2312"/>
          <w:sz w:val="32"/>
          <w:szCs w:val="32"/>
        </w:rPr>
        <w:t>2021</w:t>
      </w:r>
      <w:r w:rsidRPr="00CA7992">
        <w:rPr>
          <w:rFonts w:eastAsia="仿宋_GB2312" w:hint="eastAsia"/>
          <w:sz w:val="32"/>
          <w:szCs w:val="32"/>
        </w:rPr>
        <w:t>，</w:t>
      </w:r>
      <w:r w:rsidRPr="00CA7992">
        <w:rPr>
          <w:rFonts w:eastAsia="仿宋_GB2312"/>
          <w:sz w:val="32"/>
          <w:szCs w:val="32"/>
        </w:rPr>
        <w:t>生物医用材料体外降解性能评价方法</w:t>
      </w:r>
      <w:r w:rsidRPr="00CA7992">
        <w:rPr>
          <w:rFonts w:eastAsia="仿宋_GB2312"/>
          <w:sz w:val="32"/>
          <w:szCs w:val="32"/>
        </w:rPr>
        <w:t xml:space="preserve"> </w:t>
      </w:r>
      <w:r w:rsidRPr="00CA7992">
        <w:rPr>
          <w:rFonts w:eastAsia="仿宋_GB2312"/>
          <w:sz w:val="32"/>
          <w:szCs w:val="32"/>
        </w:rPr>
        <w:t>第</w:t>
      </w:r>
      <w:r w:rsidRPr="00CA7992">
        <w:rPr>
          <w:rFonts w:eastAsia="仿宋_GB2312"/>
          <w:sz w:val="32"/>
          <w:szCs w:val="32"/>
        </w:rPr>
        <w:t>1</w:t>
      </w:r>
      <w:r w:rsidRPr="00CA7992">
        <w:rPr>
          <w:rFonts w:eastAsia="仿宋_GB2312"/>
          <w:sz w:val="32"/>
          <w:szCs w:val="32"/>
        </w:rPr>
        <w:t>部分</w:t>
      </w:r>
      <w:r w:rsidRPr="00CA7992">
        <w:rPr>
          <w:rFonts w:eastAsia="仿宋_GB2312"/>
          <w:sz w:val="32"/>
          <w:szCs w:val="32"/>
        </w:rPr>
        <w:t>:</w:t>
      </w:r>
      <w:r w:rsidRPr="00CA7992">
        <w:rPr>
          <w:rFonts w:eastAsia="仿宋_GB2312"/>
          <w:sz w:val="32"/>
          <w:szCs w:val="32"/>
        </w:rPr>
        <w:t>可降解聚酯类</w:t>
      </w:r>
      <w:r w:rsidRPr="00CA7992">
        <w:rPr>
          <w:rFonts w:eastAsia="仿宋_GB2312"/>
          <w:sz w:val="32"/>
          <w:szCs w:val="32"/>
        </w:rPr>
        <w:t>[S].</w:t>
      </w:r>
    </w:p>
    <w:p w14:paraId="0FD493FF" w14:textId="3EFA30AF" w:rsidR="00BA000B" w:rsidRPr="00CA7992" w:rsidRDefault="00BA000B" w:rsidP="00BA000B">
      <w:pPr>
        <w:spacing w:line="520" w:lineRule="exact"/>
        <w:ind w:firstLineChars="200" w:firstLine="640"/>
        <w:rPr>
          <w:rFonts w:eastAsia="仿宋_GB2312"/>
          <w:sz w:val="32"/>
          <w:szCs w:val="32"/>
        </w:rPr>
      </w:pPr>
      <w:r w:rsidRPr="00CA7992">
        <w:rPr>
          <w:rFonts w:eastAsia="仿宋_GB2312"/>
          <w:sz w:val="32"/>
          <w:szCs w:val="32"/>
        </w:rPr>
        <w:t>[3</w:t>
      </w:r>
      <w:r w:rsidR="008C505D">
        <w:rPr>
          <w:rFonts w:eastAsia="仿宋_GB2312"/>
          <w:sz w:val="32"/>
          <w:szCs w:val="32"/>
        </w:rPr>
        <w:t>6</w:t>
      </w:r>
      <w:r w:rsidRPr="00CA7992">
        <w:rPr>
          <w:rFonts w:eastAsia="仿宋_GB2312"/>
          <w:sz w:val="32"/>
          <w:szCs w:val="32"/>
        </w:rPr>
        <w:t>]YY/T 0473-2004</w:t>
      </w:r>
      <w:r w:rsidRPr="00CA7992">
        <w:rPr>
          <w:rFonts w:eastAsia="仿宋_GB2312" w:hint="eastAsia"/>
          <w:sz w:val="32"/>
          <w:szCs w:val="32"/>
        </w:rPr>
        <w:t>，</w:t>
      </w:r>
      <w:r w:rsidRPr="00CA7992">
        <w:rPr>
          <w:rFonts w:eastAsia="仿宋_GB2312"/>
          <w:sz w:val="32"/>
          <w:szCs w:val="32"/>
        </w:rPr>
        <w:t>外科植入物</w:t>
      </w:r>
      <w:r w:rsidRPr="00CA7992">
        <w:rPr>
          <w:rFonts w:eastAsia="仿宋_GB2312"/>
          <w:sz w:val="32"/>
          <w:szCs w:val="32"/>
        </w:rPr>
        <w:t xml:space="preserve"> </w:t>
      </w:r>
      <w:proofErr w:type="gramStart"/>
      <w:r w:rsidRPr="00CA7992">
        <w:rPr>
          <w:rFonts w:eastAsia="仿宋_GB2312"/>
          <w:sz w:val="32"/>
          <w:szCs w:val="32"/>
        </w:rPr>
        <w:t>聚交酯</w:t>
      </w:r>
      <w:proofErr w:type="gramEnd"/>
      <w:r w:rsidRPr="00CA7992">
        <w:rPr>
          <w:rFonts w:eastAsia="仿宋_GB2312"/>
          <w:sz w:val="32"/>
          <w:szCs w:val="32"/>
        </w:rPr>
        <w:t>共聚物和共混物体外降解试验</w:t>
      </w:r>
      <w:r w:rsidRPr="00CA7992">
        <w:rPr>
          <w:rFonts w:eastAsia="仿宋_GB2312"/>
          <w:sz w:val="32"/>
          <w:szCs w:val="32"/>
        </w:rPr>
        <w:t>[S].</w:t>
      </w:r>
    </w:p>
    <w:p w14:paraId="693E4E43" w14:textId="65E286B4" w:rsidR="00BA000B" w:rsidRPr="00CA7992" w:rsidRDefault="00BA000B" w:rsidP="00BA000B">
      <w:pPr>
        <w:spacing w:line="520" w:lineRule="exact"/>
        <w:ind w:firstLineChars="200" w:firstLine="640"/>
        <w:rPr>
          <w:rFonts w:eastAsia="仿宋_GB2312"/>
          <w:sz w:val="32"/>
          <w:szCs w:val="32"/>
        </w:rPr>
      </w:pPr>
      <w:r w:rsidRPr="00CA7992">
        <w:rPr>
          <w:rFonts w:eastAsia="仿宋_GB2312"/>
          <w:sz w:val="32"/>
          <w:szCs w:val="32"/>
        </w:rPr>
        <w:t>[3</w:t>
      </w:r>
      <w:r w:rsidR="008C505D">
        <w:rPr>
          <w:rFonts w:eastAsia="仿宋_GB2312"/>
          <w:sz w:val="32"/>
          <w:szCs w:val="32"/>
        </w:rPr>
        <w:t>7</w:t>
      </w:r>
      <w:r w:rsidRPr="00CA7992">
        <w:rPr>
          <w:rFonts w:eastAsia="仿宋_GB2312"/>
          <w:sz w:val="32"/>
          <w:szCs w:val="32"/>
        </w:rPr>
        <w:t>]YY/T 0474</w:t>
      </w:r>
      <w:r w:rsidRPr="00CA7992">
        <w:rPr>
          <w:rFonts w:eastAsia="仿宋_GB2312" w:hint="eastAsia"/>
          <w:sz w:val="32"/>
          <w:szCs w:val="32"/>
        </w:rPr>
        <w:t>-</w:t>
      </w:r>
      <w:r w:rsidRPr="00CA7992">
        <w:rPr>
          <w:rFonts w:eastAsia="仿宋_GB2312"/>
          <w:sz w:val="32"/>
          <w:szCs w:val="32"/>
        </w:rPr>
        <w:t>2004</w:t>
      </w:r>
      <w:r w:rsidRPr="00CA7992">
        <w:rPr>
          <w:rFonts w:eastAsia="仿宋_GB2312" w:hint="eastAsia"/>
          <w:sz w:val="32"/>
          <w:szCs w:val="32"/>
        </w:rPr>
        <w:t>，</w:t>
      </w:r>
      <w:r w:rsidRPr="00CA7992">
        <w:rPr>
          <w:rFonts w:eastAsia="仿宋_GB2312"/>
          <w:sz w:val="32"/>
          <w:szCs w:val="32"/>
        </w:rPr>
        <w:t>外科</w:t>
      </w:r>
      <w:proofErr w:type="gramStart"/>
      <w:r w:rsidRPr="00CA7992">
        <w:rPr>
          <w:rFonts w:eastAsia="仿宋_GB2312"/>
          <w:sz w:val="32"/>
          <w:szCs w:val="32"/>
        </w:rPr>
        <w:t>植人物</w:t>
      </w:r>
      <w:proofErr w:type="gramEnd"/>
      <w:r w:rsidRPr="00CA7992">
        <w:rPr>
          <w:rFonts w:eastAsia="仿宋_GB2312"/>
          <w:sz w:val="32"/>
          <w:szCs w:val="32"/>
        </w:rPr>
        <w:t>用聚</w:t>
      </w:r>
      <w:r w:rsidRPr="00CA7992">
        <w:rPr>
          <w:rFonts w:eastAsia="仿宋_GB2312"/>
          <w:sz w:val="32"/>
          <w:szCs w:val="32"/>
        </w:rPr>
        <w:t xml:space="preserve"> L-</w:t>
      </w:r>
      <w:proofErr w:type="gramStart"/>
      <w:r w:rsidRPr="00CA7992">
        <w:rPr>
          <w:rFonts w:eastAsia="仿宋_GB2312"/>
          <w:sz w:val="32"/>
          <w:szCs w:val="32"/>
        </w:rPr>
        <w:t>丙交酯</w:t>
      </w:r>
      <w:proofErr w:type="gramEnd"/>
      <w:r w:rsidRPr="00CA7992">
        <w:rPr>
          <w:rFonts w:eastAsia="仿宋_GB2312"/>
          <w:sz w:val="32"/>
          <w:szCs w:val="32"/>
        </w:rPr>
        <w:t>树脂及制品体外降解试验</w:t>
      </w:r>
      <w:r w:rsidRPr="00CA7992">
        <w:rPr>
          <w:rFonts w:eastAsia="仿宋_GB2312"/>
          <w:sz w:val="32"/>
          <w:szCs w:val="32"/>
        </w:rPr>
        <w:t>[S].</w:t>
      </w:r>
    </w:p>
    <w:p w14:paraId="1179B6C9" w14:textId="3AE4C7EC" w:rsidR="00BA000B" w:rsidRPr="00CA7992" w:rsidRDefault="00BA000B" w:rsidP="00525F98">
      <w:pPr>
        <w:pStyle w:val="a0"/>
        <w:ind w:firstLineChars="200" w:firstLine="640"/>
      </w:pPr>
      <w:r w:rsidRPr="00CA7992">
        <w:rPr>
          <w:rFonts w:ascii="Times New Roman" w:eastAsia="仿宋_GB2312" w:hAnsi="Times New Roman"/>
          <w:sz w:val="32"/>
          <w:szCs w:val="32"/>
        </w:rPr>
        <w:t>[3</w:t>
      </w:r>
      <w:r w:rsidR="008C505D">
        <w:rPr>
          <w:rFonts w:ascii="Times New Roman" w:eastAsia="仿宋_GB2312" w:hAnsi="Times New Roman"/>
          <w:sz w:val="32"/>
          <w:szCs w:val="32"/>
        </w:rPr>
        <w:t>8</w:t>
      </w:r>
      <w:r w:rsidRPr="00CA7992">
        <w:rPr>
          <w:rFonts w:ascii="Times New Roman" w:eastAsia="仿宋_GB2312" w:hAnsi="Times New Roman"/>
          <w:sz w:val="32"/>
          <w:szCs w:val="32"/>
        </w:rPr>
        <w:t>]YY/T 0509</w:t>
      </w:r>
      <w:r w:rsidRPr="00CA7992">
        <w:rPr>
          <w:rFonts w:ascii="Times New Roman" w:eastAsia="仿宋_GB2312" w:hAnsi="Times New Roman" w:hint="eastAsia"/>
          <w:sz w:val="32"/>
          <w:szCs w:val="32"/>
        </w:rPr>
        <w:t>-</w:t>
      </w:r>
      <w:r w:rsidRPr="00CA7992">
        <w:rPr>
          <w:rFonts w:ascii="Times New Roman" w:eastAsia="仿宋_GB2312" w:hAnsi="Times New Roman"/>
          <w:sz w:val="32"/>
          <w:szCs w:val="32"/>
        </w:rPr>
        <w:t>2009</w:t>
      </w:r>
      <w:r w:rsidRPr="00CA7992">
        <w:rPr>
          <w:rFonts w:ascii="Times New Roman" w:eastAsia="仿宋_GB2312" w:hAnsi="Times New Roman" w:hint="eastAsia"/>
          <w:sz w:val="32"/>
          <w:szCs w:val="32"/>
        </w:rPr>
        <w:t>，</w:t>
      </w:r>
      <w:r w:rsidRPr="00CA7992">
        <w:rPr>
          <w:rFonts w:ascii="Times New Roman" w:eastAsia="仿宋_GB2312" w:hAnsi="Times New Roman"/>
          <w:sz w:val="32"/>
          <w:szCs w:val="32"/>
        </w:rPr>
        <w:t>生物可吸收内固定板和螺钉的标准要求和测试方法</w:t>
      </w:r>
      <w:r w:rsidRPr="00CA7992">
        <w:rPr>
          <w:rFonts w:ascii="Times New Roman" w:eastAsia="仿宋_GB2312" w:hAnsi="Times New Roman"/>
          <w:sz w:val="32"/>
          <w:szCs w:val="32"/>
        </w:rPr>
        <w:t>[S].</w:t>
      </w:r>
    </w:p>
    <w:p w14:paraId="786A32E8" w14:textId="7CED7C0F" w:rsidR="00624372" w:rsidRPr="00CA7992" w:rsidRDefault="00F12D34">
      <w:pPr>
        <w:spacing w:line="520" w:lineRule="exact"/>
        <w:ind w:firstLineChars="200" w:firstLine="640"/>
        <w:rPr>
          <w:rFonts w:eastAsia="仿宋_GB2312"/>
          <w:sz w:val="32"/>
          <w:szCs w:val="32"/>
        </w:rPr>
      </w:pPr>
      <w:r w:rsidRPr="00CA7992">
        <w:rPr>
          <w:rFonts w:eastAsia="仿宋_GB2312"/>
          <w:sz w:val="32"/>
          <w:szCs w:val="32"/>
        </w:rPr>
        <w:t>[</w:t>
      </w:r>
      <w:r w:rsidR="00C9190A" w:rsidRPr="00CA7992">
        <w:rPr>
          <w:rFonts w:eastAsia="仿宋_GB2312"/>
          <w:sz w:val="32"/>
          <w:szCs w:val="32"/>
        </w:rPr>
        <w:t>3</w:t>
      </w:r>
      <w:r w:rsidR="008C505D">
        <w:rPr>
          <w:rFonts w:eastAsia="仿宋_GB2312"/>
          <w:sz w:val="32"/>
          <w:szCs w:val="32"/>
        </w:rPr>
        <w:t>9</w:t>
      </w:r>
      <w:r w:rsidRPr="00CA7992">
        <w:rPr>
          <w:rFonts w:eastAsia="仿宋_GB2312"/>
          <w:sz w:val="32"/>
          <w:szCs w:val="32"/>
        </w:rPr>
        <w:t>] YY/T 1263-2015</w:t>
      </w:r>
      <w:r w:rsidRPr="00CA7992">
        <w:rPr>
          <w:rFonts w:eastAsia="仿宋_GB2312"/>
          <w:sz w:val="32"/>
          <w:szCs w:val="32"/>
        </w:rPr>
        <w:t>，适用于干热灭菌的医疗器械的材料评价</w:t>
      </w:r>
      <w:r w:rsidRPr="00CA7992">
        <w:rPr>
          <w:rFonts w:eastAsia="仿宋_GB2312"/>
          <w:sz w:val="32"/>
          <w:szCs w:val="32"/>
        </w:rPr>
        <w:t>[S].</w:t>
      </w:r>
    </w:p>
    <w:p w14:paraId="6FF1674B" w14:textId="2B091E44" w:rsidR="00624372" w:rsidRPr="00CA7992" w:rsidRDefault="00EB4BEE">
      <w:pPr>
        <w:spacing w:line="520" w:lineRule="exact"/>
        <w:ind w:firstLineChars="200" w:firstLine="640"/>
        <w:rPr>
          <w:rFonts w:eastAsia="仿宋_GB2312"/>
          <w:sz w:val="32"/>
          <w:szCs w:val="32"/>
        </w:rPr>
      </w:pPr>
      <w:r w:rsidRPr="00CA7992">
        <w:rPr>
          <w:rFonts w:eastAsia="仿宋_GB2312"/>
          <w:sz w:val="32"/>
          <w:szCs w:val="32"/>
        </w:rPr>
        <w:t>[</w:t>
      </w:r>
      <w:r w:rsidR="008C505D">
        <w:rPr>
          <w:rFonts w:eastAsia="仿宋_GB2312"/>
          <w:sz w:val="32"/>
          <w:szCs w:val="32"/>
        </w:rPr>
        <w:t>40</w:t>
      </w:r>
      <w:r w:rsidR="00F12D34" w:rsidRPr="00CA7992">
        <w:rPr>
          <w:rFonts w:eastAsia="仿宋_GB2312"/>
          <w:sz w:val="32"/>
          <w:szCs w:val="32"/>
        </w:rPr>
        <w:t>] YY/T 1276-2016</w:t>
      </w:r>
      <w:r w:rsidR="00F12D34" w:rsidRPr="00CA7992">
        <w:rPr>
          <w:rFonts w:eastAsia="仿宋_GB2312"/>
          <w:sz w:val="32"/>
          <w:szCs w:val="32"/>
        </w:rPr>
        <w:t>，医疗器械干热灭菌过程的开发、确认和常规控制要求</w:t>
      </w:r>
      <w:r w:rsidR="00F12D34" w:rsidRPr="00CA7992">
        <w:rPr>
          <w:rFonts w:eastAsia="仿宋_GB2312"/>
          <w:sz w:val="32"/>
          <w:szCs w:val="32"/>
        </w:rPr>
        <w:t>[S].</w:t>
      </w:r>
    </w:p>
    <w:p w14:paraId="5EACAE49" w14:textId="2285FDC8" w:rsidR="00624372" w:rsidRPr="00AD075D" w:rsidRDefault="00EB4BEE">
      <w:pPr>
        <w:spacing w:line="520" w:lineRule="exact"/>
        <w:ind w:firstLineChars="200" w:firstLine="640"/>
        <w:rPr>
          <w:rFonts w:eastAsia="仿宋_GB2312"/>
          <w:sz w:val="32"/>
          <w:szCs w:val="32"/>
        </w:rPr>
      </w:pPr>
      <w:r w:rsidRPr="00CA7992">
        <w:rPr>
          <w:rFonts w:eastAsia="仿宋_GB2312"/>
          <w:sz w:val="32"/>
          <w:szCs w:val="32"/>
        </w:rPr>
        <w:t>[</w:t>
      </w:r>
      <w:r w:rsidR="00525F98" w:rsidRPr="00CA7992">
        <w:rPr>
          <w:rFonts w:eastAsia="仿宋_GB2312" w:hint="eastAsia"/>
          <w:sz w:val="32"/>
          <w:szCs w:val="32"/>
        </w:rPr>
        <w:t>4</w:t>
      </w:r>
      <w:r w:rsidR="008C505D">
        <w:rPr>
          <w:rFonts w:eastAsia="仿宋_GB2312"/>
          <w:sz w:val="32"/>
          <w:szCs w:val="32"/>
        </w:rPr>
        <w:t>1</w:t>
      </w:r>
      <w:r w:rsidR="00F12D34" w:rsidRPr="00CA7992">
        <w:rPr>
          <w:rFonts w:eastAsia="仿宋_GB2312"/>
          <w:sz w:val="32"/>
          <w:szCs w:val="32"/>
        </w:rPr>
        <w:t>] YY/T 0466.1-2023</w:t>
      </w:r>
      <w:r w:rsidR="00F12D34" w:rsidRPr="00CA7992">
        <w:rPr>
          <w:rFonts w:eastAsia="仿宋_GB2312"/>
          <w:sz w:val="32"/>
          <w:szCs w:val="32"/>
        </w:rPr>
        <w:t>，《医疗器械</w:t>
      </w:r>
      <w:r w:rsidR="00F12D34" w:rsidRPr="00CA7992">
        <w:rPr>
          <w:rFonts w:eastAsia="仿宋_GB2312"/>
          <w:sz w:val="32"/>
          <w:szCs w:val="32"/>
        </w:rPr>
        <w:t xml:space="preserve"> </w:t>
      </w:r>
      <w:r w:rsidR="00F12D34" w:rsidRPr="00CA7992">
        <w:rPr>
          <w:rFonts w:eastAsia="仿宋_GB2312"/>
          <w:sz w:val="32"/>
          <w:szCs w:val="32"/>
        </w:rPr>
        <w:t>用于制造商提供信息的符号</w:t>
      </w:r>
      <w:r w:rsidR="00F12D34" w:rsidRPr="00CA7992">
        <w:rPr>
          <w:rFonts w:eastAsia="仿宋_GB2312"/>
          <w:sz w:val="32"/>
          <w:szCs w:val="32"/>
        </w:rPr>
        <w:t xml:space="preserve"> </w:t>
      </w:r>
      <w:r w:rsidR="00F12D34" w:rsidRPr="00CA7992">
        <w:rPr>
          <w:rFonts w:eastAsia="仿宋_GB2312"/>
          <w:sz w:val="32"/>
          <w:szCs w:val="32"/>
        </w:rPr>
        <w:t>第</w:t>
      </w:r>
      <w:r w:rsidR="00F12D34" w:rsidRPr="00CA7992">
        <w:rPr>
          <w:rFonts w:eastAsia="仿宋_GB2312"/>
          <w:sz w:val="32"/>
          <w:szCs w:val="32"/>
        </w:rPr>
        <w:t>1</w:t>
      </w:r>
      <w:r w:rsidR="00F12D34" w:rsidRPr="00CA7992">
        <w:rPr>
          <w:rFonts w:eastAsia="仿宋_GB2312"/>
          <w:sz w:val="32"/>
          <w:szCs w:val="32"/>
        </w:rPr>
        <w:t>部分：通用要求》</w:t>
      </w:r>
      <w:r w:rsidR="00F12D34" w:rsidRPr="00CA7992">
        <w:rPr>
          <w:rFonts w:eastAsia="仿宋_GB2312"/>
          <w:sz w:val="32"/>
          <w:szCs w:val="32"/>
        </w:rPr>
        <w:t>[S].</w:t>
      </w:r>
    </w:p>
    <w:p w14:paraId="52CA1FEF" w14:textId="77777777" w:rsidR="00624372" w:rsidRPr="00AD075D" w:rsidRDefault="00624372">
      <w:pPr>
        <w:spacing w:line="520" w:lineRule="exact"/>
        <w:ind w:rightChars="-32" w:right="-67" w:firstLineChars="200" w:firstLine="640"/>
        <w:rPr>
          <w:rFonts w:eastAsia="仿宋_GB2312"/>
          <w:sz w:val="32"/>
          <w:szCs w:val="32"/>
        </w:rPr>
      </w:pPr>
    </w:p>
    <w:sectPr w:rsidR="00624372" w:rsidRPr="00AD075D" w:rsidSect="008E0F60">
      <w:headerReference w:type="even" r:id="rId9"/>
      <w:headerReference w:type="default" r:id="rId10"/>
      <w:footerReference w:type="default" r:id="rId11"/>
      <w:headerReference w:type="first" r:id="rId12"/>
      <w:pgSz w:w="11906" w:h="16838"/>
      <w:pgMar w:top="1928" w:right="1531" w:bottom="1814" w:left="1531" w:header="851" w:footer="1247" w:gutter="0"/>
      <w:lnNumType w:countBy="1" w:restart="continuous"/>
      <w:pgNumType w:start="1"/>
      <w:cols w:space="425"/>
      <w:docGrid w:type="lines" w:linePitch="312"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D210D" w14:textId="77777777" w:rsidR="00F26807" w:rsidRDefault="00F26807">
      <w:r>
        <w:separator/>
      </w:r>
    </w:p>
  </w:endnote>
  <w:endnote w:type="continuationSeparator" w:id="0">
    <w:p w14:paraId="240B88FD" w14:textId="77777777" w:rsidR="00F26807" w:rsidRDefault="00F2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MS Mincho">
    <w:altName w:val="Yu Gothic UI"/>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AD9B2" w14:textId="10A3DFF7" w:rsidR="009A1EEA" w:rsidRDefault="009A1EEA">
    <w:pPr>
      <w:pStyle w:val="ab"/>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1A11B7" w:rsidRPr="001A11B7">
      <w:rPr>
        <w:noProof/>
        <w:sz w:val="28"/>
        <w:szCs w:val="28"/>
        <w:lang w:val="zh-CN"/>
      </w:rPr>
      <w:t>20</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14:paraId="7489AB32" w14:textId="77777777" w:rsidR="009A1EEA" w:rsidRDefault="009A1EE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161D0" w14:textId="77777777" w:rsidR="00F26807" w:rsidRDefault="00F26807">
      <w:r>
        <w:separator/>
      </w:r>
    </w:p>
  </w:footnote>
  <w:footnote w:type="continuationSeparator" w:id="0">
    <w:p w14:paraId="1227F8B5" w14:textId="77777777" w:rsidR="00F26807" w:rsidRDefault="00F26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36DAD" w14:textId="0708A25F" w:rsidR="00B86AE2" w:rsidRDefault="00F26807">
    <w:pPr>
      <w:pStyle w:val="ac"/>
    </w:pPr>
    <w:r>
      <w:rPr>
        <w:noProof/>
      </w:rPr>
      <w:pict w14:anchorId="7DB0E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3344" o:spid="_x0000_s2051" type="#_x0000_t136" style="position:absolute;left:0;text-align:left;margin-left:0;margin-top:0;width:519.5pt;height:103.9pt;rotation:315;z-index:-251655168;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E7CAE" w14:textId="1129FF69" w:rsidR="00B86AE2" w:rsidRPr="00453513" w:rsidRDefault="00F26807" w:rsidP="00453513">
    <w:pPr>
      <w:pStyle w:val="ac"/>
      <w:pBdr>
        <w:bottom w:val="none" w:sz="0" w:space="0" w:color="auto"/>
      </w:pBdr>
    </w:pPr>
    <w:r>
      <w:rPr>
        <w:noProof/>
      </w:rPr>
      <w:pict w14:anchorId="5E162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3345" o:spid="_x0000_s2052" type="#_x0000_t136" style="position:absolute;left:0;text-align:left;margin-left:0;margin-top:0;width:519.5pt;height:103.9pt;rotation:315;z-index:-251653120;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9DEBA" w14:textId="4FE416D4" w:rsidR="00B86AE2" w:rsidRDefault="00F26807">
    <w:pPr>
      <w:pStyle w:val="ac"/>
    </w:pPr>
    <w:r>
      <w:rPr>
        <w:noProof/>
      </w:rPr>
      <w:pict w14:anchorId="26421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313343" o:spid="_x0000_s2050" type="#_x0000_t136" style="position:absolute;left:0;text-align:left;margin-left:0;margin-top:0;width:519.5pt;height:103.9pt;rotation:315;z-index:-251657216;mso-position-horizontal:center;mso-position-horizontal-relative:margin;mso-position-vertical:center;mso-position-vertical-relative:margin" o:allowincell="f" fillcolor="silver" stroked="f">
          <v:fill opacity=".5"/>
          <v:textpath style="font-family:&quot;宋体&quot;;font-size:1pt" string="征求意见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BFBDEF"/>
    <w:multiLevelType w:val="singleLevel"/>
    <w:tmpl w:val="9BBFBDEF"/>
    <w:lvl w:ilvl="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9"/>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72A27"/>
    <w:rsid w:val="00002B20"/>
    <w:rsid w:val="00007275"/>
    <w:rsid w:val="000149D1"/>
    <w:rsid w:val="0001797F"/>
    <w:rsid w:val="00025AB0"/>
    <w:rsid w:val="0002694F"/>
    <w:rsid w:val="000272C3"/>
    <w:rsid w:val="000355F6"/>
    <w:rsid w:val="00041EBA"/>
    <w:rsid w:val="00042474"/>
    <w:rsid w:val="00042D61"/>
    <w:rsid w:val="000460E1"/>
    <w:rsid w:val="00046A48"/>
    <w:rsid w:val="00051685"/>
    <w:rsid w:val="0005317B"/>
    <w:rsid w:val="00055EBE"/>
    <w:rsid w:val="000563C9"/>
    <w:rsid w:val="00060305"/>
    <w:rsid w:val="00060985"/>
    <w:rsid w:val="000615B0"/>
    <w:rsid w:val="0007139D"/>
    <w:rsid w:val="00071CDE"/>
    <w:rsid w:val="0007304B"/>
    <w:rsid w:val="00073CEF"/>
    <w:rsid w:val="00074D51"/>
    <w:rsid w:val="00077A58"/>
    <w:rsid w:val="00080495"/>
    <w:rsid w:val="00080A5D"/>
    <w:rsid w:val="00082E8C"/>
    <w:rsid w:val="00083AA2"/>
    <w:rsid w:val="00083CB2"/>
    <w:rsid w:val="000840A7"/>
    <w:rsid w:val="00086559"/>
    <w:rsid w:val="00086D13"/>
    <w:rsid w:val="00090ADC"/>
    <w:rsid w:val="0009632E"/>
    <w:rsid w:val="000969E1"/>
    <w:rsid w:val="000A1B78"/>
    <w:rsid w:val="000A1FEC"/>
    <w:rsid w:val="000A4F04"/>
    <w:rsid w:val="000A734B"/>
    <w:rsid w:val="000C11F1"/>
    <w:rsid w:val="000C4B6C"/>
    <w:rsid w:val="000E42D7"/>
    <w:rsid w:val="000E604C"/>
    <w:rsid w:val="000F56B4"/>
    <w:rsid w:val="000F7A07"/>
    <w:rsid w:val="000F7C59"/>
    <w:rsid w:val="00102858"/>
    <w:rsid w:val="0010594D"/>
    <w:rsid w:val="00105F3F"/>
    <w:rsid w:val="001061C4"/>
    <w:rsid w:val="001134F1"/>
    <w:rsid w:val="001174B8"/>
    <w:rsid w:val="00117C1A"/>
    <w:rsid w:val="00122D75"/>
    <w:rsid w:val="0012448D"/>
    <w:rsid w:val="001279D7"/>
    <w:rsid w:val="001327BF"/>
    <w:rsid w:val="00133BB7"/>
    <w:rsid w:val="001357E5"/>
    <w:rsid w:val="00135E5C"/>
    <w:rsid w:val="00136360"/>
    <w:rsid w:val="00137D00"/>
    <w:rsid w:val="00140D2C"/>
    <w:rsid w:val="00142118"/>
    <w:rsid w:val="00142F92"/>
    <w:rsid w:val="0016173C"/>
    <w:rsid w:val="00172A27"/>
    <w:rsid w:val="001760CF"/>
    <w:rsid w:val="00180396"/>
    <w:rsid w:val="001804AB"/>
    <w:rsid w:val="00193E21"/>
    <w:rsid w:val="00197D45"/>
    <w:rsid w:val="001A11B7"/>
    <w:rsid w:val="001A1B8B"/>
    <w:rsid w:val="001A4C24"/>
    <w:rsid w:val="001A6331"/>
    <w:rsid w:val="001A6881"/>
    <w:rsid w:val="001A6A0D"/>
    <w:rsid w:val="001A6D3B"/>
    <w:rsid w:val="001B3909"/>
    <w:rsid w:val="001C0EDF"/>
    <w:rsid w:val="001C40D5"/>
    <w:rsid w:val="001D1E9E"/>
    <w:rsid w:val="001D4CA3"/>
    <w:rsid w:val="001D77EA"/>
    <w:rsid w:val="001E03FC"/>
    <w:rsid w:val="001E67E5"/>
    <w:rsid w:val="001F21C4"/>
    <w:rsid w:val="001F78F0"/>
    <w:rsid w:val="002010BB"/>
    <w:rsid w:val="00204C6F"/>
    <w:rsid w:val="002154A7"/>
    <w:rsid w:val="00225950"/>
    <w:rsid w:val="00226186"/>
    <w:rsid w:val="002314E1"/>
    <w:rsid w:val="00231AC3"/>
    <w:rsid w:val="00237572"/>
    <w:rsid w:val="00245B92"/>
    <w:rsid w:val="00250CA2"/>
    <w:rsid w:val="0025180A"/>
    <w:rsid w:val="002629B9"/>
    <w:rsid w:val="00262D8F"/>
    <w:rsid w:val="002642B1"/>
    <w:rsid w:val="0028040D"/>
    <w:rsid w:val="00286368"/>
    <w:rsid w:val="00287DBF"/>
    <w:rsid w:val="00290F54"/>
    <w:rsid w:val="002912B4"/>
    <w:rsid w:val="002957EE"/>
    <w:rsid w:val="002A6E5A"/>
    <w:rsid w:val="002A72C6"/>
    <w:rsid w:val="002B13BB"/>
    <w:rsid w:val="002C5E1C"/>
    <w:rsid w:val="002D0699"/>
    <w:rsid w:val="002D073F"/>
    <w:rsid w:val="002D14A6"/>
    <w:rsid w:val="002D2134"/>
    <w:rsid w:val="002D2F63"/>
    <w:rsid w:val="002D3233"/>
    <w:rsid w:val="002D58F9"/>
    <w:rsid w:val="002D682A"/>
    <w:rsid w:val="002E3193"/>
    <w:rsid w:val="002E5875"/>
    <w:rsid w:val="002E6E44"/>
    <w:rsid w:val="003021FB"/>
    <w:rsid w:val="00303D9A"/>
    <w:rsid w:val="0030485B"/>
    <w:rsid w:val="00305904"/>
    <w:rsid w:val="00311DB4"/>
    <w:rsid w:val="00316831"/>
    <w:rsid w:val="00317B32"/>
    <w:rsid w:val="0032033B"/>
    <w:rsid w:val="00333791"/>
    <w:rsid w:val="00333955"/>
    <w:rsid w:val="00334209"/>
    <w:rsid w:val="00343668"/>
    <w:rsid w:val="00343F04"/>
    <w:rsid w:val="00344ECA"/>
    <w:rsid w:val="00345067"/>
    <w:rsid w:val="00346A94"/>
    <w:rsid w:val="00347A70"/>
    <w:rsid w:val="00350B23"/>
    <w:rsid w:val="00357327"/>
    <w:rsid w:val="00361484"/>
    <w:rsid w:val="003672BC"/>
    <w:rsid w:val="00367F21"/>
    <w:rsid w:val="00371950"/>
    <w:rsid w:val="0037545B"/>
    <w:rsid w:val="00376A33"/>
    <w:rsid w:val="003920DE"/>
    <w:rsid w:val="00393363"/>
    <w:rsid w:val="0039429B"/>
    <w:rsid w:val="00394F01"/>
    <w:rsid w:val="003A17FC"/>
    <w:rsid w:val="003A291E"/>
    <w:rsid w:val="003A2DFD"/>
    <w:rsid w:val="003B311A"/>
    <w:rsid w:val="003B3B7F"/>
    <w:rsid w:val="003B4001"/>
    <w:rsid w:val="003B4F76"/>
    <w:rsid w:val="003C06D2"/>
    <w:rsid w:val="003C3858"/>
    <w:rsid w:val="003C4912"/>
    <w:rsid w:val="003C4D52"/>
    <w:rsid w:val="003D1EAF"/>
    <w:rsid w:val="003D5078"/>
    <w:rsid w:val="003E0994"/>
    <w:rsid w:val="003E5529"/>
    <w:rsid w:val="003F11C3"/>
    <w:rsid w:val="003F65E3"/>
    <w:rsid w:val="00402137"/>
    <w:rsid w:val="00403452"/>
    <w:rsid w:val="00404E6B"/>
    <w:rsid w:val="004131D2"/>
    <w:rsid w:val="00413A9C"/>
    <w:rsid w:val="00414962"/>
    <w:rsid w:val="00414B9D"/>
    <w:rsid w:val="004222FF"/>
    <w:rsid w:val="00424257"/>
    <w:rsid w:val="004317C1"/>
    <w:rsid w:val="00436F18"/>
    <w:rsid w:val="00441C6F"/>
    <w:rsid w:val="00445209"/>
    <w:rsid w:val="00453513"/>
    <w:rsid w:val="004544A1"/>
    <w:rsid w:val="004645FC"/>
    <w:rsid w:val="00466700"/>
    <w:rsid w:val="004729AB"/>
    <w:rsid w:val="0047635C"/>
    <w:rsid w:val="00490C94"/>
    <w:rsid w:val="00495199"/>
    <w:rsid w:val="004A019B"/>
    <w:rsid w:val="004A4F6D"/>
    <w:rsid w:val="004B14BE"/>
    <w:rsid w:val="004B398F"/>
    <w:rsid w:val="004B3B27"/>
    <w:rsid w:val="004B5A52"/>
    <w:rsid w:val="004C021D"/>
    <w:rsid w:val="004C10A5"/>
    <w:rsid w:val="004C29F7"/>
    <w:rsid w:val="004C5D5D"/>
    <w:rsid w:val="004D0AB1"/>
    <w:rsid w:val="004F22C7"/>
    <w:rsid w:val="004F780A"/>
    <w:rsid w:val="005001F0"/>
    <w:rsid w:val="005072C8"/>
    <w:rsid w:val="00507990"/>
    <w:rsid w:val="005117FB"/>
    <w:rsid w:val="00511E34"/>
    <w:rsid w:val="00514BE9"/>
    <w:rsid w:val="0051515B"/>
    <w:rsid w:val="00520BBB"/>
    <w:rsid w:val="005210FB"/>
    <w:rsid w:val="00521A1D"/>
    <w:rsid w:val="00524768"/>
    <w:rsid w:val="00525F98"/>
    <w:rsid w:val="005310AF"/>
    <w:rsid w:val="00531F1A"/>
    <w:rsid w:val="005332F7"/>
    <w:rsid w:val="00533AEF"/>
    <w:rsid w:val="00535FB8"/>
    <w:rsid w:val="0053625A"/>
    <w:rsid w:val="0053782B"/>
    <w:rsid w:val="005460B8"/>
    <w:rsid w:val="00546A06"/>
    <w:rsid w:val="00553A54"/>
    <w:rsid w:val="00557A2E"/>
    <w:rsid w:val="005614EC"/>
    <w:rsid w:val="00563B22"/>
    <w:rsid w:val="005670E9"/>
    <w:rsid w:val="00567F8B"/>
    <w:rsid w:val="0057179B"/>
    <w:rsid w:val="00571F94"/>
    <w:rsid w:val="00585D65"/>
    <w:rsid w:val="00585F03"/>
    <w:rsid w:val="005879D0"/>
    <w:rsid w:val="005919CD"/>
    <w:rsid w:val="0059473B"/>
    <w:rsid w:val="005A0EBD"/>
    <w:rsid w:val="005A27B0"/>
    <w:rsid w:val="005A5DE8"/>
    <w:rsid w:val="005A7DCC"/>
    <w:rsid w:val="005B130D"/>
    <w:rsid w:val="005B297E"/>
    <w:rsid w:val="005B3E01"/>
    <w:rsid w:val="005B73C0"/>
    <w:rsid w:val="005C40D9"/>
    <w:rsid w:val="005D0611"/>
    <w:rsid w:val="005D7319"/>
    <w:rsid w:val="005D7A7E"/>
    <w:rsid w:val="005E1A39"/>
    <w:rsid w:val="005E1D42"/>
    <w:rsid w:val="005E450E"/>
    <w:rsid w:val="005F0968"/>
    <w:rsid w:val="005F41AC"/>
    <w:rsid w:val="00602413"/>
    <w:rsid w:val="00605A38"/>
    <w:rsid w:val="00620935"/>
    <w:rsid w:val="006218D2"/>
    <w:rsid w:val="00624372"/>
    <w:rsid w:val="00630424"/>
    <w:rsid w:val="00631A93"/>
    <w:rsid w:val="0063273D"/>
    <w:rsid w:val="00633BFC"/>
    <w:rsid w:val="00634695"/>
    <w:rsid w:val="00636964"/>
    <w:rsid w:val="00636C30"/>
    <w:rsid w:val="00640153"/>
    <w:rsid w:val="00646DD7"/>
    <w:rsid w:val="00652B34"/>
    <w:rsid w:val="006563F3"/>
    <w:rsid w:val="0065654B"/>
    <w:rsid w:val="00663750"/>
    <w:rsid w:val="00664775"/>
    <w:rsid w:val="00664F9B"/>
    <w:rsid w:val="00665730"/>
    <w:rsid w:val="00674880"/>
    <w:rsid w:val="00683F80"/>
    <w:rsid w:val="0068422C"/>
    <w:rsid w:val="006879FE"/>
    <w:rsid w:val="00690F94"/>
    <w:rsid w:val="00691DCA"/>
    <w:rsid w:val="00692AEF"/>
    <w:rsid w:val="006943C3"/>
    <w:rsid w:val="00696F34"/>
    <w:rsid w:val="006A2ACF"/>
    <w:rsid w:val="006C1A08"/>
    <w:rsid w:val="006C202A"/>
    <w:rsid w:val="006C22EE"/>
    <w:rsid w:val="006C6489"/>
    <w:rsid w:val="006C65CB"/>
    <w:rsid w:val="006D0AA6"/>
    <w:rsid w:val="006D1018"/>
    <w:rsid w:val="006D3143"/>
    <w:rsid w:val="006E6AA3"/>
    <w:rsid w:val="006F073C"/>
    <w:rsid w:val="006F4BB0"/>
    <w:rsid w:val="00700258"/>
    <w:rsid w:val="0070427A"/>
    <w:rsid w:val="0070591E"/>
    <w:rsid w:val="00706639"/>
    <w:rsid w:val="00714EDF"/>
    <w:rsid w:val="007342C3"/>
    <w:rsid w:val="00735797"/>
    <w:rsid w:val="00737810"/>
    <w:rsid w:val="00743E94"/>
    <w:rsid w:val="00746CA1"/>
    <w:rsid w:val="00760FC8"/>
    <w:rsid w:val="00761F37"/>
    <w:rsid w:val="00762FDB"/>
    <w:rsid w:val="00773291"/>
    <w:rsid w:val="00776D4F"/>
    <w:rsid w:val="00781CDA"/>
    <w:rsid w:val="00785632"/>
    <w:rsid w:val="007905D8"/>
    <w:rsid w:val="00791C98"/>
    <w:rsid w:val="007941FA"/>
    <w:rsid w:val="007A16CE"/>
    <w:rsid w:val="007A24C0"/>
    <w:rsid w:val="007A338F"/>
    <w:rsid w:val="007A7164"/>
    <w:rsid w:val="007B14F9"/>
    <w:rsid w:val="007B2E43"/>
    <w:rsid w:val="007B3C5D"/>
    <w:rsid w:val="007B640C"/>
    <w:rsid w:val="007C1A8A"/>
    <w:rsid w:val="007C4234"/>
    <w:rsid w:val="007C4BBB"/>
    <w:rsid w:val="007C5593"/>
    <w:rsid w:val="007D4438"/>
    <w:rsid w:val="007E064F"/>
    <w:rsid w:val="007E639F"/>
    <w:rsid w:val="007F6DAB"/>
    <w:rsid w:val="008049CC"/>
    <w:rsid w:val="00804DB6"/>
    <w:rsid w:val="00804F93"/>
    <w:rsid w:val="00806898"/>
    <w:rsid w:val="008134AD"/>
    <w:rsid w:val="00816F0D"/>
    <w:rsid w:val="00822EEC"/>
    <w:rsid w:val="00826D9A"/>
    <w:rsid w:val="0083370D"/>
    <w:rsid w:val="00835C84"/>
    <w:rsid w:val="0084026E"/>
    <w:rsid w:val="00840322"/>
    <w:rsid w:val="00860DED"/>
    <w:rsid w:val="00862E4B"/>
    <w:rsid w:val="00865DFF"/>
    <w:rsid w:val="00867EA0"/>
    <w:rsid w:val="008700A1"/>
    <w:rsid w:val="00871D4D"/>
    <w:rsid w:val="00874D54"/>
    <w:rsid w:val="0088006C"/>
    <w:rsid w:val="00884011"/>
    <w:rsid w:val="008844F6"/>
    <w:rsid w:val="00893C09"/>
    <w:rsid w:val="0089521D"/>
    <w:rsid w:val="00895796"/>
    <w:rsid w:val="008A0931"/>
    <w:rsid w:val="008A74B9"/>
    <w:rsid w:val="008A7FFE"/>
    <w:rsid w:val="008B7A8B"/>
    <w:rsid w:val="008C1E35"/>
    <w:rsid w:val="008C505D"/>
    <w:rsid w:val="008C69CC"/>
    <w:rsid w:val="008C7328"/>
    <w:rsid w:val="008C77AA"/>
    <w:rsid w:val="008C7D55"/>
    <w:rsid w:val="008D3144"/>
    <w:rsid w:val="008D3D52"/>
    <w:rsid w:val="008D78AA"/>
    <w:rsid w:val="008E0F60"/>
    <w:rsid w:val="008E4816"/>
    <w:rsid w:val="008F3554"/>
    <w:rsid w:val="00904181"/>
    <w:rsid w:val="00907145"/>
    <w:rsid w:val="00912E8A"/>
    <w:rsid w:val="0091372E"/>
    <w:rsid w:val="00922D05"/>
    <w:rsid w:val="00926864"/>
    <w:rsid w:val="00933DC9"/>
    <w:rsid w:val="0093497A"/>
    <w:rsid w:val="0093765E"/>
    <w:rsid w:val="00942873"/>
    <w:rsid w:val="00953BC1"/>
    <w:rsid w:val="0095684F"/>
    <w:rsid w:val="009573F7"/>
    <w:rsid w:val="00957D20"/>
    <w:rsid w:val="00976B41"/>
    <w:rsid w:val="00985BBD"/>
    <w:rsid w:val="009914A0"/>
    <w:rsid w:val="00992E6F"/>
    <w:rsid w:val="009A1EEA"/>
    <w:rsid w:val="009B1605"/>
    <w:rsid w:val="009B357A"/>
    <w:rsid w:val="009B7E18"/>
    <w:rsid w:val="009C1B34"/>
    <w:rsid w:val="009C557F"/>
    <w:rsid w:val="009C5CDA"/>
    <w:rsid w:val="009E1382"/>
    <w:rsid w:val="009E1764"/>
    <w:rsid w:val="009E7B6B"/>
    <w:rsid w:val="00A001FB"/>
    <w:rsid w:val="00A003E3"/>
    <w:rsid w:val="00A02E60"/>
    <w:rsid w:val="00A02ECE"/>
    <w:rsid w:val="00A04CC8"/>
    <w:rsid w:val="00A06383"/>
    <w:rsid w:val="00A16872"/>
    <w:rsid w:val="00A21D3A"/>
    <w:rsid w:val="00A23A69"/>
    <w:rsid w:val="00A26BD5"/>
    <w:rsid w:val="00A31D40"/>
    <w:rsid w:val="00A343C8"/>
    <w:rsid w:val="00A419A0"/>
    <w:rsid w:val="00A45D64"/>
    <w:rsid w:val="00A54711"/>
    <w:rsid w:val="00A550BB"/>
    <w:rsid w:val="00A5603D"/>
    <w:rsid w:val="00A6111B"/>
    <w:rsid w:val="00A6145A"/>
    <w:rsid w:val="00A66D47"/>
    <w:rsid w:val="00A670E8"/>
    <w:rsid w:val="00A72E8D"/>
    <w:rsid w:val="00A73A5B"/>
    <w:rsid w:val="00A77648"/>
    <w:rsid w:val="00A82F7D"/>
    <w:rsid w:val="00A843B7"/>
    <w:rsid w:val="00A84627"/>
    <w:rsid w:val="00A852DB"/>
    <w:rsid w:val="00A86549"/>
    <w:rsid w:val="00AA0C40"/>
    <w:rsid w:val="00AB3647"/>
    <w:rsid w:val="00AB47EF"/>
    <w:rsid w:val="00AB5849"/>
    <w:rsid w:val="00AB6FCA"/>
    <w:rsid w:val="00AB721E"/>
    <w:rsid w:val="00AB7DC4"/>
    <w:rsid w:val="00AC0795"/>
    <w:rsid w:val="00AC305C"/>
    <w:rsid w:val="00AC40C5"/>
    <w:rsid w:val="00AC561D"/>
    <w:rsid w:val="00AC5877"/>
    <w:rsid w:val="00AC5FC5"/>
    <w:rsid w:val="00AC66D9"/>
    <w:rsid w:val="00AC6A77"/>
    <w:rsid w:val="00AD075D"/>
    <w:rsid w:val="00AD1955"/>
    <w:rsid w:val="00AD3FF6"/>
    <w:rsid w:val="00AD6E4F"/>
    <w:rsid w:val="00AE1E86"/>
    <w:rsid w:val="00AE2065"/>
    <w:rsid w:val="00AE211D"/>
    <w:rsid w:val="00AE4835"/>
    <w:rsid w:val="00AF1B56"/>
    <w:rsid w:val="00AF29AF"/>
    <w:rsid w:val="00AF4DE9"/>
    <w:rsid w:val="00B045BD"/>
    <w:rsid w:val="00B0483D"/>
    <w:rsid w:val="00B10B27"/>
    <w:rsid w:val="00B1524D"/>
    <w:rsid w:val="00B1566D"/>
    <w:rsid w:val="00B17835"/>
    <w:rsid w:val="00B21DD6"/>
    <w:rsid w:val="00B22DFE"/>
    <w:rsid w:val="00B37175"/>
    <w:rsid w:val="00B457D1"/>
    <w:rsid w:val="00B578C2"/>
    <w:rsid w:val="00B62C40"/>
    <w:rsid w:val="00B67D3F"/>
    <w:rsid w:val="00B85988"/>
    <w:rsid w:val="00B86AE2"/>
    <w:rsid w:val="00B91264"/>
    <w:rsid w:val="00B916E7"/>
    <w:rsid w:val="00B93762"/>
    <w:rsid w:val="00B97A10"/>
    <w:rsid w:val="00BA000B"/>
    <w:rsid w:val="00BA16CD"/>
    <w:rsid w:val="00BA2597"/>
    <w:rsid w:val="00BA7133"/>
    <w:rsid w:val="00BB3435"/>
    <w:rsid w:val="00BB44EB"/>
    <w:rsid w:val="00BB4BEF"/>
    <w:rsid w:val="00BB582B"/>
    <w:rsid w:val="00BC1F9E"/>
    <w:rsid w:val="00BC678E"/>
    <w:rsid w:val="00BC7D0D"/>
    <w:rsid w:val="00BD7DEC"/>
    <w:rsid w:val="00BE41A6"/>
    <w:rsid w:val="00BF0C87"/>
    <w:rsid w:val="00BF1961"/>
    <w:rsid w:val="00BF2474"/>
    <w:rsid w:val="00BF3FCE"/>
    <w:rsid w:val="00BF540F"/>
    <w:rsid w:val="00BF73DD"/>
    <w:rsid w:val="00C0188D"/>
    <w:rsid w:val="00C02A0B"/>
    <w:rsid w:val="00C049D4"/>
    <w:rsid w:val="00C06C93"/>
    <w:rsid w:val="00C10A9E"/>
    <w:rsid w:val="00C11024"/>
    <w:rsid w:val="00C1115B"/>
    <w:rsid w:val="00C11341"/>
    <w:rsid w:val="00C1197F"/>
    <w:rsid w:val="00C11B1B"/>
    <w:rsid w:val="00C17A54"/>
    <w:rsid w:val="00C207E9"/>
    <w:rsid w:val="00C21378"/>
    <w:rsid w:val="00C23732"/>
    <w:rsid w:val="00C247C5"/>
    <w:rsid w:val="00C266AF"/>
    <w:rsid w:val="00C27818"/>
    <w:rsid w:val="00C42367"/>
    <w:rsid w:val="00C44C51"/>
    <w:rsid w:val="00C50DB0"/>
    <w:rsid w:val="00C5548A"/>
    <w:rsid w:val="00C559EF"/>
    <w:rsid w:val="00C622DE"/>
    <w:rsid w:val="00C64F29"/>
    <w:rsid w:val="00C67FD0"/>
    <w:rsid w:val="00C72C5E"/>
    <w:rsid w:val="00C76761"/>
    <w:rsid w:val="00C77E96"/>
    <w:rsid w:val="00C8270A"/>
    <w:rsid w:val="00C9190A"/>
    <w:rsid w:val="00C9638C"/>
    <w:rsid w:val="00CA5EF8"/>
    <w:rsid w:val="00CA63B8"/>
    <w:rsid w:val="00CA7992"/>
    <w:rsid w:val="00CB1F2C"/>
    <w:rsid w:val="00CB3992"/>
    <w:rsid w:val="00CB5318"/>
    <w:rsid w:val="00CB540B"/>
    <w:rsid w:val="00CC21B2"/>
    <w:rsid w:val="00CC6E07"/>
    <w:rsid w:val="00CC70EF"/>
    <w:rsid w:val="00CD0A69"/>
    <w:rsid w:val="00CD7F47"/>
    <w:rsid w:val="00CE3A17"/>
    <w:rsid w:val="00CE3BAE"/>
    <w:rsid w:val="00CE65AF"/>
    <w:rsid w:val="00CF2A1D"/>
    <w:rsid w:val="00CF73D8"/>
    <w:rsid w:val="00D13E61"/>
    <w:rsid w:val="00D167D2"/>
    <w:rsid w:val="00D20DE7"/>
    <w:rsid w:val="00D22A29"/>
    <w:rsid w:val="00D30144"/>
    <w:rsid w:val="00D30ECD"/>
    <w:rsid w:val="00D33350"/>
    <w:rsid w:val="00D36633"/>
    <w:rsid w:val="00D37D2D"/>
    <w:rsid w:val="00D5109E"/>
    <w:rsid w:val="00D51FE6"/>
    <w:rsid w:val="00D5470E"/>
    <w:rsid w:val="00D55609"/>
    <w:rsid w:val="00D56160"/>
    <w:rsid w:val="00D64438"/>
    <w:rsid w:val="00D65F3E"/>
    <w:rsid w:val="00D72773"/>
    <w:rsid w:val="00D75B2F"/>
    <w:rsid w:val="00D84947"/>
    <w:rsid w:val="00D84FF2"/>
    <w:rsid w:val="00D92190"/>
    <w:rsid w:val="00D92453"/>
    <w:rsid w:val="00D9657B"/>
    <w:rsid w:val="00DA3D12"/>
    <w:rsid w:val="00DC2DF9"/>
    <w:rsid w:val="00DC6988"/>
    <w:rsid w:val="00DC6AE2"/>
    <w:rsid w:val="00DD4378"/>
    <w:rsid w:val="00DD583E"/>
    <w:rsid w:val="00DE0C42"/>
    <w:rsid w:val="00DE372D"/>
    <w:rsid w:val="00DE407C"/>
    <w:rsid w:val="00DE63BD"/>
    <w:rsid w:val="00DF11EC"/>
    <w:rsid w:val="00DF2650"/>
    <w:rsid w:val="00DF2F22"/>
    <w:rsid w:val="00DF361A"/>
    <w:rsid w:val="00DF5447"/>
    <w:rsid w:val="00DF5A5E"/>
    <w:rsid w:val="00E05370"/>
    <w:rsid w:val="00E11884"/>
    <w:rsid w:val="00E144C2"/>
    <w:rsid w:val="00E15BC0"/>
    <w:rsid w:val="00E15D38"/>
    <w:rsid w:val="00E1663D"/>
    <w:rsid w:val="00E2052C"/>
    <w:rsid w:val="00E21631"/>
    <w:rsid w:val="00E25B52"/>
    <w:rsid w:val="00E26BFB"/>
    <w:rsid w:val="00E35D84"/>
    <w:rsid w:val="00E42E5D"/>
    <w:rsid w:val="00E465BE"/>
    <w:rsid w:val="00E51E9B"/>
    <w:rsid w:val="00E5704B"/>
    <w:rsid w:val="00E62541"/>
    <w:rsid w:val="00E65EBE"/>
    <w:rsid w:val="00E756A3"/>
    <w:rsid w:val="00E763BF"/>
    <w:rsid w:val="00E7722F"/>
    <w:rsid w:val="00E87FA3"/>
    <w:rsid w:val="00E91574"/>
    <w:rsid w:val="00E92FA9"/>
    <w:rsid w:val="00E93928"/>
    <w:rsid w:val="00E93C5E"/>
    <w:rsid w:val="00E95FE1"/>
    <w:rsid w:val="00EA1934"/>
    <w:rsid w:val="00EA1E6C"/>
    <w:rsid w:val="00EA4534"/>
    <w:rsid w:val="00EA65C9"/>
    <w:rsid w:val="00EA71EE"/>
    <w:rsid w:val="00EB21D0"/>
    <w:rsid w:val="00EB28A9"/>
    <w:rsid w:val="00EB3104"/>
    <w:rsid w:val="00EB3835"/>
    <w:rsid w:val="00EB39E9"/>
    <w:rsid w:val="00EB4BEE"/>
    <w:rsid w:val="00EB5715"/>
    <w:rsid w:val="00EB7337"/>
    <w:rsid w:val="00ED4297"/>
    <w:rsid w:val="00ED5789"/>
    <w:rsid w:val="00ED6F27"/>
    <w:rsid w:val="00ED7A19"/>
    <w:rsid w:val="00EE469D"/>
    <w:rsid w:val="00EF108C"/>
    <w:rsid w:val="00F00D75"/>
    <w:rsid w:val="00F07077"/>
    <w:rsid w:val="00F07807"/>
    <w:rsid w:val="00F12D34"/>
    <w:rsid w:val="00F25703"/>
    <w:rsid w:val="00F26807"/>
    <w:rsid w:val="00F35C4C"/>
    <w:rsid w:val="00F35F4B"/>
    <w:rsid w:val="00F374DC"/>
    <w:rsid w:val="00F430D8"/>
    <w:rsid w:val="00F43636"/>
    <w:rsid w:val="00F50D38"/>
    <w:rsid w:val="00F52944"/>
    <w:rsid w:val="00F53092"/>
    <w:rsid w:val="00F54010"/>
    <w:rsid w:val="00F54843"/>
    <w:rsid w:val="00F559AF"/>
    <w:rsid w:val="00F622FC"/>
    <w:rsid w:val="00F6248B"/>
    <w:rsid w:val="00F63C16"/>
    <w:rsid w:val="00F642B7"/>
    <w:rsid w:val="00F66B25"/>
    <w:rsid w:val="00F71E93"/>
    <w:rsid w:val="00F7476F"/>
    <w:rsid w:val="00F76902"/>
    <w:rsid w:val="00F76EF4"/>
    <w:rsid w:val="00F77C77"/>
    <w:rsid w:val="00F86FB3"/>
    <w:rsid w:val="00F87AEE"/>
    <w:rsid w:val="00F9096F"/>
    <w:rsid w:val="00F94419"/>
    <w:rsid w:val="00F97F35"/>
    <w:rsid w:val="00FA5FA3"/>
    <w:rsid w:val="00FA6A96"/>
    <w:rsid w:val="00FB1ECB"/>
    <w:rsid w:val="00FB4091"/>
    <w:rsid w:val="00FD5A31"/>
    <w:rsid w:val="00FD7924"/>
    <w:rsid w:val="00FD793A"/>
    <w:rsid w:val="00FE0268"/>
    <w:rsid w:val="00FE68E0"/>
    <w:rsid w:val="00FF6F9F"/>
    <w:rsid w:val="04E979DD"/>
    <w:rsid w:val="056A094B"/>
    <w:rsid w:val="0673692E"/>
    <w:rsid w:val="089D3ECC"/>
    <w:rsid w:val="09106D7F"/>
    <w:rsid w:val="0C1621E1"/>
    <w:rsid w:val="0D755621"/>
    <w:rsid w:val="0DEF4B48"/>
    <w:rsid w:val="0EBB7EB6"/>
    <w:rsid w:val="0EED53BE"/>
    <w:rsid w:val="0F741F38"/>
    <w:rsid w:val="13EA3E7E"/>
    <w:rsid w:val="147F4EB9"/>
    <w:rsid w:val="15735EBE"/>
    <w:rsid w:val="16C75380"/>
    <w:rsid w:val="1762609B"/>
    <w:rsid w:val="18D771F0"/>
    <w:rsid w:val="19603515"/>
    <w:rsid w:val="1A62406F"/>
    <w:rsid w:val="1B1C4F0B"/>
    <w:rsid w:val="1C0E3533"/>
    <w:rsid w:val="1E4B0C15"/>
    <w:rsid w:val="1F703EFB"/>
    <w:rsid w:val="20C15D89"/>
    <w:rsid w:val="25D43315"/>
    <w:rsid w:val="267D563B"/>
    <w:rsid w:val="269A360B"/>
    <w:rsid w:val="26D5563C"/>
    <w:rsid w:val="27281294"/>
    <w:rsid w:val="2958715F"/>
    <w:rsid w:val="29633BD2"/>
    <w:rsid w:val="2E706475"/>
    <w:rsid w:val="2EDB1AD6"/>
    <w:rsid w:val="2F717E34"/>
    <w:rsid w:val="32A36D9A"/>
    <w:rsid w:val="33CF4AF0"/>
    <w:rsid w:val="35AB17B2"/>
    <w:rsid w:val="3778260F"/>
    <w:rsid w:val="378C567A"/>
    <w:rsid w:val="37DB4B4C"/>
    <w:rsid w:val="39316051"/>
    <w:rsid w:val="3CED04E1"/>
    <w:rsid w:val="3ECF366B"/>
    <w:rsid w:val="3FA64F5A"/>
    <w:rsid w:val="4271404A"/>
    <w:rsid w:val="43104EE6"/>
    <w:rsid w:val="46590150"/>
    <w:rsid w:val="46A63BDA"/>
    <w:rsid w:val="481801F3"/>
    <w:rsid w:val="49C35C2E"/>
    <w:rsid w:val="4A8B004B"/>
    <w:rsid w:val="4DF93B95"/>
    <w:rsid w:val="4E0A4946"/>
    <w:rsid w:val="50CE26AB"/>
    <w:rsid w:val="50F00B68"/>
    <w:rsid w:val="53082E73"/>
    <w:rsid w:val="54AF7ECF"/>
    <w:rsid w:val="55661445"/>
    <w:rsid w:val="56781A69"/>
    <w:rsid w:val="56EB3CB1"/>
    <w:rsid w:val="579B3498"/>
    <w:rsid w:val="59D21587"/>
    <w:rsid w:val="59ED6322"/>
    <w:rsid w:val="5A693539"/>
    <w:rsid w:val="5D3C1048"/>
    <w:rsid w:val="5E736640"/>
    <w:rsid w:val="5ED34C6F"/>
    <w:rsid w:val="5F953523"/>
    <w:rsid w:val="652724BF"/>
    <w:rsid w:val="65955DC9"/>
    <w:rsid w:val="67781669"/>
    <w:rsid w:val="695157D0"/>
    <w:rsid w:val="69886F91"/>
    <w:rsid w:val="6B3621C0"/>
    <w:rsid w:val="6D931B60"/>
    <w:rsid w:val="71A079A0"/>
    <w:rsid w:val="72F13B80"/>
    <w:rsid w:val="72FC167C"/>
    <w:rsid w:val="755F12C8"/>
    <w:rsid w:val="75953E7A"/>
    <w:rsid w:val="761207E9"/>
    <w:rsid w:val="770E63D6"/>
    <w:rsid w:val="77453A3C"/>
    <w:rsid w:val="7DE62BAF"/>
    <w:rsid w:val="7E3271CF"/>
    <w:rsid w:val="7E97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89935C0"/>
  <w15:docId w15:val="{C0BBBADA-7027-4BED-B777-16220CCD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3">
    <w:name w:val="heading 3"/>
    <w:basedOn w:val="a"/>
    <w:next w:val="a"/>
    <w:link w:val="30"/>
    <w:semiHidden/>
    <w:unhideWhenUsed/>
    <w:qFormat/>
    <w:rsid w:val="00FB4091"/>
    <w:pPr>
      <w:keepNext/>
      <w:keepLines/>
      <w:spacing w:before="260" w:after="260" w:line="416" w:lineRule="auto"/>
      <w:outlineLvl w:val="2"/>
    </w:pPr>
    <w:rPr>
      <w:b/>
      <w:bCs/>
      <w:sz w:val="32"/>
      <w:szCs w:val="32"/>
    </w:rPr>
  </w:style>
  <w:style w:type="paragraph" w:styleId="6">
    <w:name w:val="heading 6"/>
    <w:basedOn w:val="a"/>
    <w:next w:val="a"/>
    <w:unhideWhenUsed/>
    <w:qFormat/>
    <w:pPr>
      <w:keepNext/>
      <w:keepLines/>
      <w:spacing w:before="240" w:after="64" w:line="320" w:lineRule="auto"/>
      <w:outlineLvl w:val="5"/>
    </w:pPr>
    <w:rPr>
      <w:rFonts w:ascii="Calibri Light" w:hAnsi="Calibri Light"/>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pPr>
      <w:adjustRightInd w:val="0"/>
      <w:snapToGrid w:val="0"/>
    </w:pPr>
    <w:rPr>
      <w:rFonts w:ascii="Tahoma" w:eastAsia="微软雅黑" w:hAnsi="Tahoma" w:cs="Times New Roman"/>
      <w:sz w:val="22"/>
      <w:szCs w:val="22"/>
    </w:rPr>
  </w:style>
  <w:style w:type="paragraph" w:styleId="a4">
    <w:name w:val="Normal Indent"/>
    <w:basedOn w:val="a"/>
    <w:qFormat/>
    <w:pPr>
      <w:adjustRightInd w:val="0"/>
      <w:spacing w:line="312" w:lineRule="atLeast"/>
      <w:ind w:firstLine="420"/>
      <w:textAlignment w:val="baseline"/>
    </w:pPr>
    <w:rPr>
      <w:kern w:val="0"/>
      <w:szCs w:val="20"/>
    </w:rPr>
  </w:style>
  <w:style w:type="paragraph" w:styleId="a5">
    <w:name w:val="annotation text"/>
    <w:basedOn w:val="a"/>
    <w:link w:val="a6"/>
    <w:qFormat/>
    <w:pPr>
      <w:jc w:val="left"/>
    </w:pPr>
  </w:style>
  <w:style w:type="paragraph" w:styleId="a7">
    <w:name w:val="Date"/>
    <w:basedOn w:val="a"/>
    <w:next w:val="a"/>
    <w:link w:val="a8"/>
    <w:qFormat/>
    <w:pPr>
      <w:ind w:leftChars="2500" w:left="100"/>
    </w:pPr>
  </w:style>
  <w:style w:type="paragraph" w:styleId="a9">
    <w:name w:val="Balloon Text"/>
    <w:basedOn w:val="a"/>
    <w:link w:val="aa"/>
    <w:qFormat/>
    <w:rPr>
      <w:sz w:val="18"/>
      <w:szCs w:val="18"/>
    </w:rPr>
  </w:style>
  <w:style w:type="paragraph" w:styleId="ab">
    <w:name w:val="footer"/>
    <w:basedOn w:val="a"/>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spacing w:beforeAutospacing="1" w:afterAutospacing="1"/>
      <w:jc w:val="left"/>
    </w:pPr>
    <w:rPr>
      <w:kern w:val="0"/>
      <w:sz w:val="24"/>
    </w:rPr>
  </w:style>
  <w:style w:type="paragraph" w:styleId="af">
    <w:name w:val="annotation subject"/>
    <w:basedOn w:val="a5"/>
    <w:next w:val="a5"/>
    <w:link w:val="af0"/>
    <w:qFormat/>
    <w:rPr>
      <w:b/>
      <w:bCs/>
    </w:rPr>
  </w:style>
  <w:style w:type="character" w:styleId="af1">
    <w:name w:val="line number"/>
    <w:qFormat/>
  </w:style>
  <w:style w:type="character" w:styleId="af2">
    <w:name w:val="annotation reference"/>
    <w:basedOn w:val="a1"/>
    <w:qFormat/>
    <w:rPr>
      <w:sz w:val="21"/>
      <w:szCs w:val="21"/>
    </w:rPr>
  </w:style>
  <w:style w:type="character" w:customStyle="1" w:styleId="ad">
    <w:name w:val="页眉 字符"/>
    <w:basedOn w:val="a1"/>
    <w:link w:val="ac"/>
    <w:uiPriority w:val="99"/>
    <w:qFormat/>
    <w:rPr>
      <w:rFonts w:ascii="Times New Roman" w:eastAsia="宋体" w:hAnsi="Times New Roman" w:cs="Times New Roman"/>
      <w:kern w:val="2"/>
      <w:sz w:val="18"/>
      <w:szCs w:val="18"/>
    </w:rPr>
  </w:style>
  <w:style w:type="paragraph" w:customStyle="1" w:styleId="WPSOffice1">
    <w:name w:val="WPSOffice手动目录 1"/>
    <w:qFormat/>
    <w:rPr>
      <w:rFonts w:ascii="Calibri" w:eastAsia="宋体" w:hAnsi="Calibri" w:cs="Times New Roman"/>
    </w:rPr>
  </w:style>
  <w:style w:type="paragraph" w:customStyle="1" w:styleId="WPSOffice2">
    <w:name w:val="WPSOffice手动目录 2"/>
    <w:qFormat/>
    <w:pPr>
      <w:ind w:leftChars="200" w:left="200"/>
    </w:pPr>
    <w:rPr>
      <w:rFonts w:ascii="Calibri" w:eastAsia="宋体" w:hAnsi="Calibri" w:cs="Times New Roman"/>
    </w:rPr>
  </w:style>
  <w:style w:type="paragraph" w:customStyle="1" w:styleId="1">
    <w:name w:val="列出段落1"/>
    <w:basedOn w:val="a"/>
    <w:link w:val="Char"/>
    <w:uiPriority w:val="34"/>
    <w:qFormat/>
    <w:pPr>
      <w:ind w:firstLineChars="200" w:firstLine="420"/>
    </w:pPr>
    <w:rPr>
      <w:rFonts w:eastAsia="仿宋_GB2312"/>
      <w:sz w:val="32"/>
      <w:szCs w:val="32"/>
    </w:rPr>
  </w:style>
  <w:style w:type="character" w:customStyle="1" w:styleId="Char">
    <w:name w:val="列出段落 Char"/>
    <w:basedOn w:val="a1"/>
    <w:link w:val="1"/>
    <w:uiPriority w:val="34"/>
    <w:qFormat/>
    <w:rPr>
      <w:rFonts w:ascii="Times New Roman" w:eastAsia="仿宋_GB2312" w:hAnsi="Times New Roman" w:cs="Times New Roman"/>
      <w:kern w:val="2"/>
      <w:sz w:val="32"/>
      <w:szCs w:val="32"/>
    </w:rPr>
  </w:style>
  <w:style w:type="character" w:customStyle="1" w:styleId="aa">
    <w:name w:val="批注框文本 字符"/>
    <w:basedOn w:val="a1"/>
    <w:link w:val="a9"/>
    <w:qFormat/>
    <w:rPr>
      <w:rFonts w:ascii="Times New Roman" w:eastAsia="宋体" w:hAnsi="Times New Roman"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0">
    <w:name w:val="批注主题 字符"/>
    <w:basedOn w:val="a6"/>
    <w:link w:val="af"/>
    <w:qFormat/>
    <w:rPr>
      <w:rFonts w:ascii="Times New Roman" w:eastAsia="宋体" w:hAnsi="Times New Roman" w:cs="Times New Roman"/>
      <w:b/>
      <w:bCs/>
      <w:kern w:val="2"/>
      <w:sz w:val="21"/>
      <w:szCs w:val="24"/>
    </w:rPr>
  </w:style>
  <w:style w:type="paragraph" w:styleId="af3">
    <w:name w:val="List Paragraph"/>
    <w:basedOn w:val="a"/>
    <w:uiPriority w:val="34"/>
    <w:unhideWhenUsed/>
    <w:qFormat/>
    <w:pPr>
      <w:ind w:firstLineChars="200" w:firstLine="420"/>
    </w:pPr>
  </w:style>
  <w:style w:type="paragraph" w:customStyle="1" w:styleId="10">
    <w:name w:val="修订1"/>
    <w:hidden/>
    <w:uiPriority w:val="99"/>
    <w:unhideWhenUsed/>
    <w:qFormat/>
    <w:rPr>
      <w:rFonts w:ascii="Times New Roman" w:eastAsia="宋体" w:hAnsi="Times New Roman" w:cs="Times New Roman"/>
      <w:kern w:val="2"/>
      <w:sz w:val="21"/>
      <w:szCs w:val="24"/>
    </w:rPr>
  </w:style>
  <w:style w:type="paragraph" w:customStyle="1" w:styleId="2">
    <w:name w:val="修订2"/>
    <w:hidden/>
    <w:uiPriority w:val="99"/>
    <w:semiHidden/>
    <w:qFormat/>
    <w:rPr>
      <w:rFonts w:ascii="Times New Roman" w:eastAsia="宋体" w:hAnsi="Times New Roman" w:cs="Times New Roman"/>
      <w:kern w:val="2"/>
      <w:sz w:val="21"/>
      <w:szCs w:val="24"/>
    </w:rPr>
  </w:style>
  <w:style w:type="character" w:customStyle="1" w:styleId="a8">
    <w:name w:val="日期 字符"/>
    <w:basedOn w:val="a1"/>
    <w:link w:val="a7"/>
    <w:qFormat/>
    <w:rPr>
      <w:rFonts w:ascii="Times New Roman" w:eastAsia="宋体" w:hAnsi="Times New Roman" w:cs="Times New Roman"/>
      <w:kern w:val="2"/>
      <w:sz w:val="21"/>
      <w:szCs w:val="24"/>
    </w:rPr>
  </w:style>
  <w:style w:type="paragraph" w:styleId="af4">
    <w:name w:val="Revision"/>
    <w:hidden/>
    <w:uiPriority w:val="99"/>
    <w:semiHidden/>
    <w:rsid w:val="007342C3"/>
    <w:rPr>
      <w:rFonts w:ascii="Times New Roman" w:eastAsia="宋体" w:hAnsi="Times New Roman" w:cs="Times New Roman"/>
      <w:kern w:val="2"/>
      <w:sz w:val="21"/>
      <w:szCs w:val="24"/>
    </w:rPr>
  </w:style>
  <w:style w:type="character" w:customStyle="1" w:styleId="30">
    <w:name w:val="标题 3 字符"/>
    <w:basedOn w:val="a1"/>
    <w:link w:val="3"/>
    <w:semiHidden/>
    <w:rsid w:val="00FB4091"/>
    <w:rPr>
      <w:rFonts w:ascii="Times New Roman" w:eastAsia="宋体" w:hAnsi="Times New Roman"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346795">
      <w:bodyDiv w:val="1"/>
      <w:marLeft w:val="0"/>
      <w:marRight w:val="0"/>
      <w:marTop w:val="0"/>
      <w:marBottom w:val="0"/>
      <w:divBdr>
        <w:top w:val="none" w:sz="0" w:space="0" w:color="auto"/>
        <w:left w:val="none" w:sz="0" w:space="0" w:color="auto"/>
        <w:bottom w:val="none" w:sz="0" w:space="0" w:color="auto"/>
        <w:right w:val="none" w:sz="0" w:space="0" w:color="auto"/>
      </w:divBdr>
    </w:div>
    <w:div w:id="672151975">
      <w:bodyDiv w:val="1"/>
      <w:marLeft w:val="0"/>
      <w:marRight w:val="0"/>
      <w:marTop w:val="0"/>
      <w:marBottom w:val="0"/>
      <w:divBdr>
        <w:top w:val="none" w:sz="0" w:space="0" w:color="auto"/>
        <w:left w:val="none" w:sz="0" w:space="0" w:color="auto"/>
        <w:bottom w:val="none" w:sz="0" w:space="0" w:color="auto"/>
        <w:right w:val="none" w:sz="0" w:space="0" w:color="auto"/>
      </w:divBdr>
    </w:div>
    <w:div w:id="970549027">
      <w:bodyDiv w:val="1"/>
      <w:marLeft w:val="0"/>
      <w:marRight w:val="0"/>
      <w:marTop w:val="0"/>
      <w:marBottom w:val="0"/>
      <w:divBdr>
        <w:top w:val="none" w:sz="0" w:space="0" w:color="auto"/>
        <w:left w:val="none" w:sz="0" w:space="0" w:color="auto"/>
        <w:bottom w:val="none" w:sz="0" w:space="0" w:color="auto"/>
        <w:right w:val="none" w:sz="0" w:space="0" w:color="auto"/>
      </w:divBdr>
    </w:div>
    <w:div w:id="1511719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f97c4a53-13d1-4929-a15a-bd26e54c30ca</errorID>
      <errorWord>其中</errorWord>
      <group>L1_Word</group>
      <groupName>字词问题</groupName>
      <ability>L2_Typo</ability>
      <abilityName>字词错误</abilityName>
      <candidateList>
        <item>其</item>
      </candidateList>
      <explain>词缀：极～｜尤～｜如～。</explain>
      <paraID>13A0E28B</paraID>
      <start>38</start>
      <end>41</end>
      <status>modified</status>
      <modifiedWord>其</modifiedWord>
      <trackRevisions>true</trackRevisions>
    </reviewItem>
    <reviewItem>
      <errorID>8e07c6d3-b245-4d61-88b3-e87e38425c45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1E035CD1</paraID>
      <start>21</start>
      <end>26</end>
      <status>modified</status>
      <modifiedWord>》《</modifiedWord>
      <trackRevisions>true</trackRevisions>
    </reviewItem>
    <reviewItem>
      <errorID>2f5deac1-7ed2-4620-855b-73240e8a6109</errorID>
      <errorWord>-</errorWord>
      <group>L1_Format</group>
      <groupName>格式问题</groupName>
      <ability>L2_HalfPunc</ability>
      <abilityName>全半角检查</abilityName>
      <candidateList>
        <item>－</item>
      </candidateList>
      <explain>文本全半角错误。</explain>
      <paraID>1E035CD1</paraID>
      <start>149</start>
      <end>151</end>
      <status>modified</status>
      <modifiedWord>－</modifiedWord>
      <trackRevisions>true</trackRevisions>
    </reviewItem>
    <reviewItem>
      <errorID>9505d09a-cf9c-4518-8a71-f1fb8b51b9d1</errorID>
      <errorWord>符合的</errorWord>
      <group>L1_Word</group>
      <groupName>字词问题</groupName>
      <ability>L2_Typo</ability>
      <abilityName>字词错误</abilityName>
      <candidateList>
        <item>符合</item>
      </candidateList>
      <explain>〈动〉（数量、形状、情节等）相合：～事实｜这些产品不～质量标准。</explain>
      <paraID>20FFBAAF</paraID>
      <start>80</start>
      <end>85</end>
      <status>modified</status>
      <modifiedWord>符合</modifiedWord>
      <trackRevisions>true</trackRevisions>
    </reviewItem>
    <reviewItem>
      <errorID>b8c9161f-3ca7-4b71-89b8-d84d97416c2c</errorID>
      <errorWord>以</errorWord>
      <group>L1_Word</group>
      <groupName>字词问题</groupName>
      <ability>L2_Typo</ability>
      <abilityName>字词错误</abilityName>
      <candidateList>
        <item>以对</item>
      </candidateList>
      <explain/>
      <paraID>7EEB9337</paraID>
      <start>143</start>
      <end>146</end>
      <status>modified</status>
      <modifiedWord>以对</modifiedWord>
      <trackRevisions>true</trackRevisions>
    </reviewItem>
    <reviewItem>
      <errorID>ee560041-4c02-4dfc-bb88-ad6f19dc8f34</errorID>
      <errorWord>)</errorWord>
      <group>L1_Format</group>
      <groupName>格式问题</groupName>
      <ability>L2_HalfPunc</ability>
      <abilityName>全半角检查</abilityName>
      <candidateList>
        <item>）</item>
      </candidateList>
      <explain>文本全半角错误。</explain>
      <paraID>6E371E35</paraID>
      <start>82</start>
      <end>83</end>
      <status>ignored</status>
      <modifiedWord/>
      <trackRevisions>false</trackRevisions>
    </reviewItem>
    <reviewItem>
      <errorID>080a112c-f073-4203-b57f-57e35efac57b</errorID>
      <errorWord>)</errorWord>
      <group>L1_Format</group>
      <groupName>格式问题</groupName>
      <ability>L2_HalfPunc</ability>
      <abilityName>全半角检查</abilityName>
      <candidateList>
        <item>）</item>
      </candidateList>
      <explain>文本全半角错误。</explain>
      <paraID>6E371E35</paraID>
      <start>85</start>
      <end>86</end>
      <status>ignored</status>
      <modifiedWord/>
      <trackRevisions>false</trackRevisions>
    </reviewItem>
    <reviewItem>
      <errorID>71793ab0-3d54-4d6a-ba0c-6fef9def73a2</errorID>
      <errorWord>成分和添加剂组成</errorWord>
      <group>L1_Word</group>
      <groupName>字词问题</groupName>
      <ability>L2_Typo</ability>
      <abilityName>字词错误</abilityName>
      <candidateList>
        <item>和添加剂组成</item>
      </candidateList>
      <explain/>
      <paraID>219D919A</paraID>
      <start>17</start>
      <end>25</end>
      <status>ignored</status>
      <modifiedWord/>
      <trackRevisions>false</trackRevisions>
    </reviewItem>
    <reviewItem>
      <errorID>c725c2b3-dbf9-4239-a540-2cb2a4899dca</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39FEE0C9</paraID>
      <start>109</start>
      <end>118</end>
      <status>ignored</status>
      <modifiedWord/>
      <trackRevisions>false</trackRevisions>
    </reviewItem>
    <reviewItem>
      <errorID>093cc34d-22dd-4f50-a61a-4b21d38d1f76</errorID>
      <errorWord>动物试验</errorWord>
      <group>L1_Word</group>
      <groupName>字词问题</groupName>
      <ability>L2_Typo</ability>
      <abilityName>字词错误</abilityName>
      <candidateList>
        <item>动物实验</item>
      </candidateList>
      <explain/>
      <paraID>7B7917E3</paraID>
      <start>3</start>
      <end>7</end>
      <status>ignored</status>
      <modifiedWord/>
      <trackRevisions>false</trackRevisions>
    </reviewItem>
    <reviewItem>
      <errorID>78d5ebff-b54d-42f1-8e1a-06f6a35d1703</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 2686EC6</paraID>
      <start>102</start>
      <end>103</end>
      <status>unmodified</status>
      <modifiedWord/>
      <trackRevisions>false</trackRevisions>
    </reviewItem>
    <reviewItem>
      <errorID>935fc6f7-4b04-4844-9015-1b8110894102</errorID>
      <errorWord>试验</errorWord>
      <group>L1_Word</group>
      <groupName>字词问题</groupName>
      <ability>L2_Typo</ability>
      <abilityName>字词错误</abilityName>
      <candidateList>
        <item>实验</item>
      </candidateList>
      <explain/>
      <paraID> C3258CE</paraID>
      <start>0</start>
      <end>2</end>
      <status>unmodified</status>
      <modifiedWord/>
      <trackRevisions>false</trackRevisions>
    </reviewItem>
    <reviewItem>
      <errorID>2698344d-c4f1-4a63-a522-66158d5f77f3</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28FAB98E</paraID>
      <start>117</start>
      <end>119</end>
      <status>unmodified</status>
      <modifiedWord/>
      <trackRevisions>false</trackRevisions>
    </reviewItem>
    <reviewItem>
      <errorID>063f18fe-c988-4097-841c-5f4c062e7af6</errorID>
      <errorWord>接受</errorWord>
      <group>L1_Word</group>
      <groupName>字词问题</groupName>
      <ability>L2_Typo</ability>
      <abilityName>字词错误</abilityName>
      <candidateList>
        <item>接收</item>
      </candidateList>
      <explain>存在发音相同字词的误用。</explain>
      <paraID>28FAB98E</paraID>
      <start>149</start>
      <end>151</end>
      <status>unmodified</status>
      <modifiedWord/>
      <trackRevisions>false</trackRevisions>
    </reviewItem>
    <reviewItem>
      <errorID>ac360752-9500-452f-9242-9a0ae3bb58fa</errorID>
      <errorWord>无菌检测</errorWord>
      <group>L1_Knowledge</group>
      <groupName>知识性问题</groupName>
      <ability>L2_Term</ability>
      <abilityName>专业术语</abilityName>
      <candidateList>
        <item>无损检测</item>
      </candidateList>
      <explain/>
      <paraID>369A7912</paraID>
      <start>174</start>
      <end>178</end>
      <status>unmodified</status>
      <modifiedWord/>
      <trackRevisions>false</trackRevisions>
    </reviewItem>
    <reviewItem>
      <errorID>ac1bc42f-6617-41b4-afc9-a3f1757a5b1b</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3336586B</paraID>
      <start>91</start>
      <end>92</end>
      <status>unmodified</status>
      <modifiedWord/>
      <trackRevisions>false</trackRevisions>
    </reviewItem>
    <reviewItem>
      <errorID>a03544a6-4376-484b-8559-7e5ba718a42b</errorID>
      <errorWord>.</errorWord>
      <group>L1_Format</group>
      <groupName>格式问题</groupName>
      <ability>L2_HalfPunc</ability>
      <abilityName>全半角检查</abilityName>
      <candidateList>
        <item>。</item>
      </candidateList>
      <explain>文本全半角错误。</explain>
      <paraID>15BC6A65</paraID>
      <start>14</start>
      <end>15</end>
      <status>unmodified</status>
      <modifiedWord/>
      <trackRevisions>false</trackRevisions>
    </reviewItem>
    <reviewItem>
      <errorID>ad9c8f1e-d796-4523-8f52-40509fdc73e0</errorID>
      <errorWord>医疗器械监督管理条例</errorWord>
      <group>L1_Knowledge</group>
      <groupName>知识性问题</groupName>
      <ability>L2_Knowledge</ability>
      <abilityName>其他知识</abilityName>
      <candidateList>
        <item>《医疗器械监督管理条例》</item>
      </candidateList>
      <explain>完整法律法规名称需要加书名号，请注意检查。</explain>
      <paraID>15BC6A65</paraID>
      <start>15</start>
      <end>25</end>
      <status>unmodified</status>
      <modifiedWord/>
      <trackRevisions>false</trackRevisions>
    </reviewItem>
    <reviewItem>
      <errorID>60d10363-7b9f-4b18-b2d8-0f4749cb92b5</errorID>
      <errorWord>:</errorWord>
      <group>L1_Format</group>
      <groupName>格式问题</groupName>
      <ability>L2_HalfPunc</ability>
      <abilityName>全半角检查</abilityName>
      <candidateList>
        <item>：</item>
      </candidateList>
      <explain>文本全半角错误。</explain>
      <paraID>15BC6A65</paraID>
      <start>25</start>
      <end>26</end>
      <status>unmodified</status>
      <modifiedWord/>
      <trackRevisions>false</trackRevisions>
    </reviewItem>
    <reviewItem>
      <errorID>f524136c-70f7-4542-b39f-79879c3c26e8</errorID>
      <errorWord>.</errorWord>
      <group>L1_Format</group>
      <groupName>格式问题</groupName>
      <ability>L2_HalfPunc</ability>
      <abilityName>全半角检查</abilityName>
      <candidateList>
        <item>。</item>
      </candidateList>
      <explain>文本全半角错误。</explain>
      <paraID>784A5158</paraID>
      <start>14</start>
      <end>15</end>
      <status>unmodified</status>
      <modifiedWord/>
      <trackRevisions>false</trackRevisions>
    </reviewItem>
    <reviewItem>
      <errorID>1b1a126d-268a-40aa-83e3-276fecb05fad</errorID>
      <errorWord>:</errorWord>
      <group>L1_Format</group>
      <groupName>格式问题</groupName>
      <ability>L2_HalfPunc</ability>
      <abilityName>全半角检查</abilityName>
      <candidateList>
        <item>：</item>
      </candidateList>
      <explain>文本全半角错误。</explain>
      <paraID>784A5158</paraID>
      <start>28</start>
      <end>29</end>
      <status>unmodified</status>
      <modifiedWord/>
      <trackRevisions>false</trackRevisions>
    </reviewItem>
    <reviewItem>
      <errorID>268d6484-bf3b-43b7-b980-aaa5ade0982c</errorID>
      <errorWord>.</errorWord>
      <group>L1_Format</group>
      <groupName>格式问题</groupName>
      <ability>L2_HalfPunc</ability>
      <abilityName>全半角检查</abilityName>
      <candidateList>
        <item>。</item>
      </candidateList>
      <explain>文本全半角错误。</explain>
      <paraID> 5781A4A</paraID>
      <start>13</start>
      <end>14</end>
      <status>unmodified</status>
      <modifiedWord/>
      <trackRevisions>false</trackRevisions>
    </reviewItem>
    <reviewItem>
      <errorID>4cf834ec-c355-4487-8d9f-33f981b197c6</errorID>
      <errorWord>:</errorWord>
      <group>L1_Format</group>
      <groupName>格式问题</groupName>
      <ability>L2_HalfPunc</ability>
      <abilityName>全半角检查</abilityName>
      <candidateList>
        <item>：</item>
      </candidateList>
      <explain>文本全半角错误。</explain>
      <paraID> 5781A4A</paraID>
      <start>35</start>
      <end>36</end>
      <status>unmodified</status>
      <modifiedWord/>
      <trackRevisions>false</trackRevisions>
    </reviewItem>
    <reviewItem>
      <errorID>622543cd-10dd-44e2-afa1-fc850df70492</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 FBD5B89</paraID>
      <start>6</start>
      <end>15</end>
      <status>unmodified</status>
      <modifiedWord/>
      <trackRevisions>false</trackRevisions>
    </reviewItem>
    <reviewItem>
      <errorID>e000a3a5-6ece-409b-bce6-9e794b402d3d</errorID>
      <errorWord>.</errorWord>
      <group>L1_Format</group>
      <groupName>格式问题</groupName>
      <ability>L2_HalfPunc</ability>
      <abilityName>全半角检查</abilityName>
      <candidateList>
        <item>。</item>
      </candidateList>
      <explain>文本全半角错误。</explain>
      <paraID> FBD5B89</paraID>
      <start>15</start>
      <end>16</end>
      <status>unmodified</status>
      <modifiedWord/>
      <trackRevisions>false</trackRevisions>
    </reviewItem>
    <reviewItem>
      <errorID>f9b7a85d-d9d2-4188-9fea-344e0b259fad</errorID>
      <errorWord>:</errorWord>
      <group>L1_Format</group>
      <groupName>格式问题</groupName>
      <ability>L2_HalfPunc</ability>
      <abilityName>全半角检查</abilityName>
      <candidateList>
        <item>：</item>
      </candidateList>
      <explain>文本全半角错误。</explain>
      <paraID> FBD5B89</paraID>
      <start>30</start>
      <end>31</end>
      <status>unmodified</status>
      <modifiedWord/>
      <trackRevisions>false</trackRevisions>
    </reviewItem>
    <reviewItem>
      <errorID>b8e98dcb-75a8-4f49-add4-15fd9f2c06b9</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 FBD5B89</paraID>
      <start>31</start>
      <end>43</end>
      <status>unmodified</status>
      <modifiedWord/>
      <trackRevisions>false</trackRevisions>
    </reviewItem>
    <reviewItem>
      <errorID>bf61d236-850e-4754-920a-e9a5cc5447f9</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47D5E9DC</paraID>
      <start>6</start>
      <end>15</end>
      <status>unmodified</status>
      <modifiedWord/>
      <trackRevisions>false</trackRevisions>
    </reviewItem>
    <reviewItem>
      <errorID>6aaff0a5-226d-46d6-ae7a-2195eeddf980</errorID>
      <errorWord>.</errorWord>
      <group>L1_Format</group>
      <groupName>格式问题</groupName>
      <ability>L2_HalfPunc</ability>
      <abilityName>全半角检查</abilityName>
      <candidateList>
        <item>。</item>
      </candidateList>
      <explain>文本全半角错误。</explain>
      <paraID>47D5E9DC</paraID>
      <start>15</start>
      <end>16</end>
      <status>unmodified</status>
      <modifiedWord/>
      <trackRevisions>false</trackRevisions>
    </reviewItem>
    <reviewItem>
      <errorID>e04ef1f3-20c7-49b0-ac4a-01470089a875</errorID>
      <errorWord>:</errorWord>
      <group>L1_Format</group>
      <groupName>格式问题</groupName>
      <ability>L2_HalfPunc</ability>
      <abilityName>全半角检查</abilityName>
      <candidateList>
        <item>：</item>
      </candidateList>
      <explain>文本全半角错误。</explain>
      <paraID>47D5E9DC</paraID>
      <start>24</start>
      <end>25</end>
      <status>unmodified</status>
      <modifiedWord/>
      <trackRevisions>false</trackRevisions>
    </reviewItem>
    <reviewItem>
      <errorID>1743de87-8a3f-43a6-9cbc-1e52fcec8dbc</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47D5E9DC</paraID>
      <start>25</start>
      <end>37</end>
      <status>unmodified</status>
      <modifiedWord/>
      <trackRevisions>false</trackRevisions>
    </reviewItem>
    <reviewItem>
      <errorID>3f4b0f89-76f3-443d-9560-98f17369afc3</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7479721D</paraID>
      <start>6</start>
      <end>15</end>
      <status>unmodified</status>
      <modifiedWord/>
      <trackRevisions>false</trackRevisions>
    </reviewItem>
    <reviewItem>
      <errorID>292e9a12-ff72-44c0-b328-2086006cdcb6</errorID>
      <errorWord>.</errorWord>
      <group>L1_Format</group>
      <groupName>格式问题</groupName>
      <ability>L2_HalfPunc</ability>
      <abilityName>全半角检查</abilityName>
      <candidateList>
        <item>。</item>
      </candidateList>
      <explain>文本全半角错误。</explain>
      <paraID>7479721D</paraID>
      <start>15</start>
      <end>16</end>
      <status>unmodified</status>
      <modifiedWord/>
      <trackRevisions>false</trackRevisions>
    </reviewItem>
    <reviewItem>
      <errorID>43afd43e-cf4f-4e8c-8d31-f762a8c53fe8</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7479721D</paraID>
      <start>29</start>
      <end>41</end>
      <status>unmodified</status>
      <modifiedWord/>
      <trackRevisions>false</trackRevisions>
    </reviewItem>
    <reviewItem>
      <errorID>bffbe7a4-294c-4c0e-b421-28325e565486</errorID>
      <errorWord>.</errorWord>
      <group>L1_Format</group>
      <groupName>格式问题</groupName>
      <ability>L2_HalfPunc</ability>
      <abilityName>全半角检查</abilityName>
      <candidateList>
        <item>。</item>
      </candidateList>
      <explain>文本全半角错误。</explain>
      <paraID>721BB087</paraID>
      <start>13</start>
      <end>14</end>
      <status>unmodified</status>
      <modifiedWord/>
      <trackRevisions>false</trackRevisions>
    </reviewItem>
    <reviewItem>
      <errorID>87c0b15b-e189-4a7a-8810-7535a5e59974</errorID>
      <errorWord>:</errorWord>
      <group>L1_Format</group>
      <groupName>格式问题</groupName>
      <ability>L2_HalfPunc</ability>
      <abilityName>全半角检查</abilityName>
      <candidateList>
        <item>：</item>
      </candidateList>
      <explain>文本全半角错误。</explain>
      <paraID>721BB087</paraID>
      <start>30</start>
      <end>31</end>
      <status>unmodified</status>
      <modifiedWord/>
      <trackRevisions>false</trackRevisions>
    </reviewItem>
    <reviewItem>
      <errorID>6fa984d5-200f-4c30-97dc-53849fd98925</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2B501DC3</paraID>
      <start>6</start>
      <end>15</end>
      <status>unmodified</status>
      <modifiedWord/>
      <trackRevisions>false</trackRevisions>
    </reviewItem>
    <reviewItem>
      <errorID>782f24a8-04ed-4250-ab57-1502cc993b18</errorID>
      <errorWord>.</errorWord>
      <group>L1_Format</group>
      <groupName>格式问题</groupName>
      <ability>L2_HalfPunc</ability>
      <abilityName>全半角检查</abilityName>
      <candidateList>
        <item>。</item>
      </candidateList>
      <explain>文本全半角错误。</explain>
      <paraID>2B501DC3</paraID>
      <start>15</start>
      <end>16</end>
      <status>unmodified</status>
      <modifiedWord/>
      <trackRevisions>false</trackRevisions>
    </reviewItem>
    <reviewItem>
      <errorID>f894c6b5-16d0-498e-bc48-a59c242f748b</errorID>
      <errorWord>:</errorWord>
      <group>L1_Format</group>
      <groupName>格式问题</groupName>
      <ability>L2_HalfPunc</ability>
      <abilityName>全半角检查</abilityName>
      <candidateList>
        <item>：</item>
      </candidateList>
      <explain>文本全半角错误。</explain>
      <paraID>2B501DC3</paraID>
      <start>30</start>
      <end>31</end>
      <status>unmodified</status>
      <modifiedWord/>
      <trackRevisions>false</trackRevisions>
    </reviewItem>
    <reviewItem>
      <errorID>c1ed0723-30a3-4251-98b7-1abfb5ae30ea</errorID>
      <errorWord>.</errorWord>
      <group>L1_Format</group>
      <groupName>格式问题</groupName>
      <ability>L2_HalfPunc</ability>
      <abilityName>全半角检查</abilityName>
      <candidateList>
        <item>。</item>
      </candidateList>
      <explain>文本全半角错误。</explain>
      <paraID>3B9278EA</paraID>
      <start>13</start>
      <end>14</end>
      <status>unmodified</status>
      <modifiedWord/>
      <trackRevisions>false</trackRevisions>
    </reviewItem>
    <reviewItem>
      <errorID>510a7e81-e7c0-44d4-8f7c-14bd948a96b6</errorID>
      <errorWord>:</errorWord>
      <group>L1_Format</group>
      <groupName>格式问题</groupName>
      <ability>L2_HalfPunc</ability>
      <abilityName>全半角检查</abilityName>
      <candidateList>
        <item>：</item>
      </candidateList>
      <explain>文本全半角错误。</explain>
      <paraID>3B9278EA</paraID>
      <start>28</start>
      <end>29</end>
      <status>unmodified</status>
      <modifiedWord/>
      <trackRevisions>false</trackRevisions>
    </reviewItem>
    <reviewItem>
      <errorID>7bb5d86a-694f-414f-8798-97a72f2f9767</errorID>
      <errorWord>.</errorWord>
      <group>L1_Format</group>
      <groupName>格式问题</groupName>
      <ability>L2_HalfPunc</ability>
      <abilityName>全半角检查</abilityName>
      <candidateList>
        <item>。</item>
      </candidateList>
      <explain>文本全半角错误。</explain>
      <paraID>7D356FE3</paraID>
      <start>14</start>
      <end>15</end>
      <status>unmodified</status>
      <modifiedWord/>
      <trackRevisions>false</trackRevisions>
    </reviewItem>
    <reviewItem>
      <errorID>a0f70719-a2c9-4496-bc07-6d35432ce20e</errorID>
      <errorWord>:</errorWord>
      <group>L1_Format</group>
      <groupName>格式问题</groupName>
      <ability>L2_HalfPunc</ability>
      <abilityName>全半角检查</abilityName>
      <candidateList>
        <item>：</item>
      </candidateList>
      <explain>文本全半角错误。</explain>
      <paraID>7D356FE3</paraID>
      <start>31</start>
      <end>32</end>
      <status>unmodified</status>
      <modifiedWord/>
      <trackRevisions>false</trackRevisions>
    </reviewItem>
    <reviewItem>
      <errorID>9156a250-7890-48aa-bd96-8a9974b18638</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 612513A</paraID>
      <start>7</start>
      <end>16</end>
      <status>unmodified</status>
      <modifiedWord/>
      <trackRevisions>false</trackRevisions>
    </reviewItem>
    <reviewItem>
      <errorID>a0ad48a3-67f1-446f-b29a-a10f511dcc1f</errorID>
      <errorWord>.</errorWord>
      <group>L1_Format</group>
      <groupName>格式问题</groupName>
      <ability>L2_HalfPunc</ability>
      <abilityName>全半角检查</abilityName>
      <candidateList>
        <item>。</item>
      </candidateList>
      <explain>文本全半角错误。</explain>
      <paraID> 612513A</paraID>
      <start>16</start>
      <end>17</end>
      <status>unmodified</status>
      <modifiedWord/>
      <trackRevisions>false</trackRevisions>
    </reviewItem>
    <reviewItem>
      <errorID>ba2e6b66-67f2-4eb9-aebd-2740df9a7a7f</errorID>
      <errorWord>:</errorWord>
      <group>L1_Format</group>
      <groupName>格式问题</groupName>
      <ability>L2_HalfPunc</ability>
      <abilityName>全半角检查</abilityName>
      <candidateList>
        <item>：</item>
      </candidateList>
      <explain>文本全半角错误。</explain>
      <paraID> 612513A</paraID>
      <start>31</start>
      <end>32</end>
      <status>unmodified</status>
      <modifiedWord/>
      <trackRevisions>false</trackRevisions>
    </reviewItem>
    <reviewItem>
      <errorID>766cd823-04cd-443c-94e8-ed73927f6f1e</errorID>
      <errorWord>.</errorWord>
      <group>L1_Format</group>
      <groupName>格式问题</groupName>
      <ability>L2_HalfPunc</ability>
      <abilityName>全半角检查</abilityName>
      <candidateList>
        <item>。</item>
      </candidateList>
      <explain>文本全半角错误。</explain>
      <paraID> 925214A</paraID>
      <start>14</start>
      <end>15</end>
      <status>unmodified</status>
      <modifiedWord/>
      <trackRevisions>false</trackRevisions>
    </reviewItem>
    <reviewItem>
      <errorID>40f3dff3-a77e-4bed-ae31-1d08a42f6437</errorID>
      <errorWord>:</errorWord>
      <group>L1_Format</group>
      <groupName>格式问题</groupName>
      <ability>L2_HalfPunc</ability>
      <abilityName>全半角检查</abilityName>
      <candidateList>
        <item>：</item>
      </candidateList>
      <explain>文本全半角错误。</explain>
      <paraID> 925214A</paraID>
      <start>52</start>
      <end>53</end>
      <status>unmodified</status>
      <modifiedWord/>
      <trackRevisions>false</trackRevisions>
    </reviewItem>
    <reviewItem>
      <errorID>2057ea06-0f74-43a5-9d07-55285b6c5375</errorID>
      <errorWord>.</errorWord>
      <group>L1_Format</group>
      <groupName>格式问题</groupName>
      <ability>L2_HalfPunc</ability>
      <abilityName>全半角检查</abilityName>
      <candidateList>
        <item>。</item>
      </candidateList>
      <explain>文本全半角错误。</explain>
      <paraID>1C96B05F</paraID>
      <start>14</start>
      <end>15</end>
      <status>unmodified</status>
      <modifiedWord/>
      <trackRevisions>false</trackRevisions>
    </reviewItem>
    <reviewItem>
      <errorID>40e0a7cd-40b0-4b23-803d-29982eb3fcdf</errorID>
      <errorWord>:</errorWord>
      <group>L1_Format</group>
      <groupName>格式问题</groupName>
      <ability>L2_HalfPunc</ability>
      <abilityName>全半角检查</abilityName>
      <candidateList>
        <item>：</item>
      </candidateList>
      <explain>文本全半角错误。</explain>
      <paraID>1C96B05F</paraID>
      <start>49</start>
      <end>50</end>
      <status>unmodified</status>
      <modifiedWord/>
      <trackRevisions>false</trackRevisions>
    </reviewItem>
    <reviewItem>
      <errorID>300546fb-5495-4a69-a643-a777190f976b</errorID>
      <errorWord>.</errorWord>
      <group>L1_Format</group>
      <groupName>格式问题</groupName>
      <ability>L2_HalfPunc</ability>
      <abilityName>全半角检查</abilityName>
      <candidateList>
        <item>。</item>
      </candidateList>
      <explain>文本全半角错误。</explain>
      <paraID>2EDBBF4B</paraID>
      <start>14</start>
      <end>15</end>
      <status>unmodified</status>
      <modifiedWord/>
      <trackRevisions>false</trackRevisions>
    </reviewItem>
    <reviewItem>
      <errorID>c5659740-b2fd-4a39-82b1-d48bacc42e5b</errorID>
      <errorWord>:</errorWord>
      <group>L1_Format</group>
      <groupName>格式问题</groupName>
      <ability>L2_HalfPunc</ability>
      <abilityName>全半角检查</abilityName>
      <candidateList>
        <item>：</item>
      </candidateList>
      <explain>文本全半角错误。</explain>
      <paraID>2EDBBF4B</paraID>
      <start>43</start>
      <end>44</end>
      <status>unmodified</status>
      <modifiedWord/>
      <trackRevisions>false</trackRevisions>
    </reviewItem>
    <reviewItem>
      <errorID>3b270c84-bcfe-486b-aba0-4f7e0ca5aaf0</errorID>
      <errorWord>.</errorWord>
      <group>L1_Format</group>
      <groupName>格式问题</groupName>
      <ability>L2_HalfPunc</ability>
      <abilityName>全半角检查</abilityName>
      <candidateList>
        <item>。</item>
      </candidateList>
      <explain>文本全半角错误。</explain>
      <paraID> 5C4FB3E</paraID>
      <start>14</start>
      <end>15</end>
      <status>unmodified</status>
      <modifiedWord/>
      <trackRevisions>false</trackRevisions>
    </reviewItem>
    <reviewItem>
      <errorID>cb3589e5-ad5a-4aab-8c6b-71afd9f51916</errorID>
      <errorWord>:</errorWord>
      <group>L1_Format</group>
      <groupName>格式问题</groupName>
      <ability>L2_HalfPunc</ability>
      <abilityName>全半角检查</abilityName>
      <candidateList>
        <item>：</item>
      </candidateList>
      <explain>文本全半角错误。</explain>
      <paraID> 5C4FB3E</paraID>
      <start>29</start>
      <end>30</end>
      <status>unmodified</status>
      <modifiedWord/>
      <trackRevisions>false</trackRevisions>
    </reviewItem>
    <reviewItem>
      <errorID>3029b0f7-68f3-47a4-bb82-617c11a9e395</errorID>
      <errorWord>理</errorWord>
      <group>L1_Word</group>
      <groupName>字词问题</groupName>
      <ability>L2_Typo</ability>
      <abilityName>字词错误</abilityName>
      <candidateList>
        <item>理总</item>
      </candidateList>
      <explain/>
      <paraID>3EEEE4E1</paraID>
      <start>12</start>
      <end>13</end>
      <status>unmodified</status>
      <modifiedWord/>
      <trackRevisions>false</trackRevisions>
    </reviewItem>
    <reviewItem>
      <errorID>d42a3f33-874f-44cc-b03c-4dbacffbc4fa</errorID>
      <errorWord>.</errorWord>
      <group>L1_Format</group>
      <groupName>格式问题</groupName>
      <ability>L2_HalfPunc</ability>
      <abilityName>全半角检查</abilityName>
      <candidateList>
        <item>。</item>
      </candidateList>
      <explain>文本全半角错误。</explain>
      <paraID>3EEEE4E1</paraID>
      <start>14</start>
      <end>15</end>
      <status>unmodified</status>
      <modifiedWord/>
      <trackRevisions>false</trackRevisions>
    </reviewItem>
    <reviewItem>
      <errorID>b737890f-9f0f-464f-8728-7f4c9245f186</errorID>
      <errorWord>:</errorWord>
      <group>L1_Format</group>
      <groupName>格式问题</groupName>
      <ability>L2_HalfPunc</ability>
      <abilityName>全半角检查</abilityName>
      <candidateList>
        <item>：</item>
      </candidateList>
      <explain>文本全半角错误。</explain>
      <paraID>3EEEE4E1</paraID>
      <start>35</start>
      <end>36</end>
      <status>unmodified</status>
      <modifiedWord/>
      <trackRevisions>false</trackRevisions>
    </reviewItem>
    <reviewItem>
      <errorID>a3d3418c-9c1d-4308-80d4-680512039c5d</errorID>
      <errorWord>,</errorWord>
      <group>L1_Format</group>
      <groupName>格式问题</groupName>
      <ability>L2_HalfPunc</ability>
      <abilityName>全半角检查</abilityName>
      <candidateList>
        <item>，</item>
      </candidateList>
      <explain>文本全半角错误。</explain>
      <paraID>1959E1EA</paraID>
      <start>14</start>
      <end>15</end>
      <status>unmodified</status>
      <modifiedWord/>
      <trackRevisions>false</trackRevisions>
    </reviewItem>
    <reviewItem>
      <errorID>17660640-bbc8-46cb-b711-958fa39437c7</errorID>
      <errorWord>.</errorWord>
      <group>L1_Format</group>
      <groupName>格式问题</groupName>
      <ability>L2_HalfPunc</ability>
      <abilityName>全半角检查</abilityName>
      <candidateList>
        <item>。</item>
      </candidateList>
      <explain>文本全半角错误。</explain>
      <paraID>1959E1EA</paraID>
      <start>24</start>
      <end>25</end>
      <status>unmodified</status>
      <modifiedWord/>
      <trackRevisions>false</trackRevisions>
    </reviewItem>
    <reviewItem>
      <errorID>995265e8-0148-4f6d-8f33-e1c867ec40fa</errorID>
      <errorWord>:</errorWord>
      <group>L1_Format</group>
      <groupName>格式问题</groupName>
      <ability>L2_HalfPunc</ability>
      <abilityName>全半角检查</abilityName>
      <candidateList>
        <item>：</item>
      </candidateList>
      <explain>文本全半角错误。</explain>
      <paraID>1959E1EA</paraID>
      <start>39</start>
      <end>40</end>
      <status>unmodified</status>
      <modifiedWord/>
      <trackRevisions>false</trackRevisions>
    </reviewItem>
    <reviewItem>
      <errorID>9319a2ee-58ef-42ad-bb99-dd4c8295593c</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2D5A5295</paraID>
      <start>5</start>
      <end>17</end>
      <status>unmodified</status>
      <modifiedWord/>
      <trackRevisions>false</trackRevisions>
    </reviewItem>
    <reviewItem>
      <errorID>04468b5d-a027-4f1a-974d-b3a42b93f091</errorID>
      <errorWord>.</errorWord>
      <group>L1_Format</group>
      <groupName>格式问题</groupName>
      <ability>L2_HalfPunc</ability>
      <abilityName>全半角检查</abilityName>
      <candidateList>
        <item>。</item>
      </candidateList>
      <explain>文本全半角错误。</explain>
      <paraID>2D5A5295</paraID>
      <start>17</start>
      <end>18</end>
      <status>unmodified</status>
      <modifiedWord/>
      <trackRevisions>false</trackRevisions>
    </reviewItem>
    <reviewItem>
      <errorID>0cd735e5-a9ab-404f-a4cd-074602958719</errorID>
      <errorWord>:</errorWord>
      <group>L1_Format</group>
      <groupName>格式问题</groupName>
      <ability>L2_HalfPunc</ability>
      <abilityName>全半角检查</abilityName>
      <candidateList>
        <item>：</item>
      </candidateList>
      <explain>文本全半角错误。</explain>
      <paraID>2D5A5295</paraID>
      <start>38</start>
      <end>39</end>
      <status>unmodified</status>
      <modifiedWord/>
      <trackRevisions>false</trackRevisions>
    </reviewItem>
    <reviewItem>
      <errorID>8f88bf39-502a-4938-be7a-9bd083ae8669</errorID>
      <errorWord>,</errorWord>
      <group>L1_Format</group>
      <groupName>格式问题</groupName>
      <ability>L2_HalfPunc</ability>
      <abilityName>全半角检查</abilityName>
      <candidateList>
        <item>，</item>
      </candidateList>
      <explain>文本全半角错误。</explain>
      <paraID> 7C2D7FE</paraID>
      <start>20</start>
      <end>21</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2C83-B2CF-442B-93F5-CBAE48A724EC}">
  <ds:schemaRefs>
    <ds:schemaRef ds:uri="http://schemas.wps.cn/vas-ai-hub/contract-review"/>
  </ds:schemaRefs>
</ds:datastoreItem>
</file>

<file path=customXml/itemProps2.xml><?xml version="1.0" encoding="utf-8"?>
<ds:datastoreItem xmlns:ds="http://schemas.openxmlformats.org/officeDocument/2006/customXml" ds:itemID="{0B25142B-F000-4627-AE7B-155FA69E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1819</Words>
  <Characters>10373</Characters>
  <Application>Microsoft Office Word</Application>
  <DocSecurity>0</DocSecurity>
  <Lines>86</Lines>
  <Paragraphs>24</Paragraphs>
  <ScaleCrop>false</ScaleCrop>
  <Company>神州网信技术有限公司</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阿茹罕</dc:creator>
  <cp:lastModifiedBy>阿茹罕</cp:lastModifiedBy>
  <cp:revision>4</cp:revision>
  <cp:lastPrinted>2025-12-26T01:48:00Z</cp:lastPrinted>
  <dcterms:created xsi:type="dcterms:W3CDTF">2026-04-30T07:51:00Z</dcterms:created>
  <dcterms:modified xsi:type="dcterms:W3CDTF">2026-04-30T08:23:00Z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004DDFA617184688BBD7BD7C443014BA_13</vt:lpwstr>
  </property>
  <property fmtid="{D5CDD505-2E9C-101B-9397-08002B2CF9AE}" pid="4" name="KSOTemplateDocerSaveRecord">
    <vt:lpwstr>eyJoZGlkIjoiZThmMjc4ZWNlYTRhZGZlNDJkNWZkYTEzODFhZmZlZWMiLCJ1c2VySWQiOiIyMzI3Nzg3MjcifQ==</vt:lpwstr>
  </property>
</Properties>
</file>